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30CB" w14:textId="77777777" w:rsidR="00C56DE8" w:rsidRPr="00266C8C" w:rsidRDefault="00C56DE8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Verwenden Sie – wenn keine anderen Angab</w:t>
      </w:r>
      <w:r w:rsidR="00B36DD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en – Schriftart Comic Sans MS/10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, Blocksatz</w:t>
      </w:r>
      <w:r w:rsid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für den gesamten Text</w:t>
      </w:r>
    </w:p>
    <w:p w14:paraId="4977B92E" w14:textId="77777777" w:rsidR="00C56DE8" w:rsidRDefault="00C56DE8" w:rsidP="00C56DE8">
      <w:pPr>
        <w:rPr>
          <w:rFonts w:ascii="Bookman Old Style" w:hAnsi="Bookman Old Style"/>
          <w:i/>
          <w:sz w:val="22"/>
          <w:szCs w:val="22"/>
          <w:lang w:val="de-DE"/>
        </w:rPr>
      </w:pPr>
    </w:p>
    <w:p w14:paraId="110806F6" w14:textId="77777777" w:rsidR="00AD0088" w:rsidRDefault="007368E5" w:rsidP="00EC4157">
      <w:pPr>
        <w:ind w:left="5880" w:hanging="5880"/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Amsterdam</w:t>
      </w:r>
      <w:r w:rsidR="00600C2F" w:rsidRPr="00C56DE8">
        <w:rPr>
          <w:rFonts w:ascii="Bookman Old Style" w:hAnsi="Bookman Old Style"/>
          <w:lang w:val="de-DE"/>
        </w:rPr>
        <w:t xml:space="preserve"> – die heimliche Hauptstadt Hollands</w:t>
      </w:r>
    </w:p>
    <w:p w14:paraId="7BFFB865" w14:textId="57392342" w:rsidR="00AD0088" w:rsidRPr="00266C8C" w:rsidRDefault="00EC4157" w:rsidP="00AD008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Hauptüberschrift: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="00A9479E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18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Großbuchstaben, 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fett, zentriert, Schriftfarbe: </w:t>
      </w:r>
      <w:proofErr w:type="spellStart"/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gold</w:t>
      </w:r>
      <w:proofErr w:type="spellEnd"/>
      <w:r w:rsidR="00B94FA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(RGB 255 – 204 – 0)</w:t>
      </w:r>
    </w:p>
    <w:p w14:paraId="1C520144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110749E0" w14:textId="77777777" w:rsidR="00266C8C" w:rsidRDefault="00266C8C" w:rsidP="00EC4157">
      <w:pPr>
        <w:ind w:left="1800" w:hanging="1800"/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</w:t>
      </w:r>
      <w:r w:rsidR="00603229" w:rsidRPr="00C56DE8">
        <w:rPr>
          <w:rFonts w:ascii="Bookman Old Style" w:hAnsi="Bookman Old Style"/>
          <w:lang w:val="de-DE"/>
        </w:rPr>
        <w:t>egensätzlich</w:t>
      </w:r>
    </w:p>
    <w:p w14:paraId="5FA9C461" w14:textId="06713D16" w:rsidR="00D55DA5" w:rsidRPr="00EC4157" w:rsidRDefault="00A9479E" w:rsidP="00266C8C">
      <w:pPr>
        <w:rPr>
          <w:rFonts w:ascii="Bookman Old Style" w:hAnsi="Bookman Old Style"/>
          <w:i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14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Großbuchstaben, fett, zentriert, 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Laufweite: erweitert: 5 </w:t>
      </w:r>
      <w:proofErr w:type="spellStart"/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Schriftfarbe: </w:t>
      </w:r>
      <w:r w:rsid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B</w:t>
      </w:r>
      <w:r w:rsidR="00266C8C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lau</w:t>
      </w:r>
      <w:r w:rsid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aus den Standardfarben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br/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br/>
      </w:r>
      <w:r w:rsidR="00EC39F3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Formatierung gilt auch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für alle 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weiteren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Überschriften!</w:t>
      </w:r>
    </w:p>
    <w:p w14:paraId="0EDFAB50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35BBC905" w14:textId="77777777" w:rsidR="00D55DA5" w:rsidRPr="00C56DE8" w:rsidRDefault="00C56DE8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Amsterdam</w:t>
      </w:r>
      <w:r w:rsidR="00694066" w:rsidRPr="00C56DE8">
        <w:rPr>
          <w:rFonts w:ascii="Bookman Old Style" w:hAnsi="Bookman Old Style"/>
          <w:lang w:val="de-DE"/>
        </w:rPr>
        <w:t xml:space="preserve"> </w:t>
      </w:r>
      <w:r w:rsidR="00603229" w:rsidRPr="00C56DE8">
        <w:rPr>
          <w:rFonts w:ascii="Bookman Old Style" w:hAnsi="Bookman Old Style"/>
          <w:lang w:val="de-DE"/>
        </w:rPr>
        <w:t>i</w:t>
      </w:r>
      <w:r w:rsidR="00A9479E">
        <w:rPr>
          <w:rFonts w:ascii="Bookman Old Style" w:hAnsi="Bookman Old Style"/>
          <w:lang w:val="de-DE"/>
        </w:rPr>
        <w:t>st eine Stadt der Ge</w:t>
      </w:r>
      <w:r w:rsidR="00603229" w:rsidRPr="00C56DE8">
        <w:rPr>
          <w:rFonts w:ascii="Bookman Old Style" w:hAnsi="Bookman Old Style"/>
          <w:lang w:val="de-DE"/>
        </w:rPr>
        <w:t>gensätze: Hier treffen Land und Meer auf</w:t>
      </w:r>
      <w:r w:rsidR="00742EFF">
        <w:rPr>
          <w:rFonts w:ascii="Bookman Old Style" w:hAnsi="Bookman Old Style"/>
          <w:lang w:val="de-DE"/>
        </w:rPr>
        <w:softHyphen/>
      </w:r>
      <w:r w:rsidR="00603229" w:rsidRPr="00C56DE8">
        <w:rPr>
          <w:rFonts w:ascii="Bookman Old Style" w:hAnsi="Bookman Old Style"/>
          <w:lang w:val="de-DE"/>
        </w:rPr>
        <w:t xml:space="preserve">einander, Altes und Neues, hier leben </w:t>
      </w:r>
      <w:r w:rsidR="00F70482" w:rsidRPr="00C56DE8">
        <w:rPr>
          <w:rFonts w:ascii="Bookman Old Style" w:hAnsi="Bookman Old Style"/>
          <w:lang w:val="de-DE"/>
        </w:rPr>
        <w:t>Künstler</w:t>
      </w:r>
      <w:r w:rsidR="00A9479E">
        <w:rPr>
          <w:rFonts w:ascii="Bookman Old Style" w:hAnsi="Bookman Old Style"/>
          <w:lang w:val="de-DE"/>
        </w:rPr>
        <w:t xml:space="preserve"> neben hart gesotte</w:t>
      </w:r>
      <w:r w:rsidR="00603229" w:rsidRPr="00C56DE8">
        <w:rPr>
          <w:rFonts w:ascii="Bookman Old Style" w:hAnsi="Bookman Old Style"/>
          <w:lang w:val="de-DE"/>
        </w:rPr>
        <w:t>ne</w:t>
      </w:r>
      <w:r w:rsidR="00A9479E">
        <w:rPr>
          <w:rFonts w:ascii="Bookman Old Style" w:hAnsi="Bookman Old Style"/>
          <w:lang w:val="de-DE"/>
        </w:rPr>
        <w:t>n Geschäftsleuten und respektab</w:t>
      </w:r>
      <w:r w:rsidR="00603229" w:rsidRPr="00C56DE8">
        <w:rPr>
          <w:rFonts w:ascii="Bookman Old Style" w:hAnsi="Bookman Old Style"/>
          <w:lang w:val="de-DE"/>
        </w:rPr>
        <w:t>len Bür</w:t>
      </w:r>
      <w:r w:rsidR="00AF6716" w:rsidRPr="00C56DE8">
        <w:rPr>
          <w:rFonts w:ascii="Bookman Old Style" w:hAnsi="Bookman Old Style"/>
          <w:lang w:val="de-DE"/>
        </w:rPr>
        <w:softHyphen/>
      </w:r>
      <w:r w:rsidR="00603229" w:rsidRPr="00C56DE8">
        <w:rPr>
          <w:rFonts w:ascii="Bookman Old Style" w:hAnsi="Bookman Old Style"/>
          <w:lang w:val="de-DE"/>
        </w:rPr>
        <w:t>gern. Das reiche kulturelle E</w:t>
      </w:r>
      <w:r w:rsidR="00A9479E">
        <w:rPr>
          <w:rFonts w:ascii="Bookman Old Style" w:hAnsi="Bookman Old Style"/>
          <w:lang w:val="de-DE"/>
        </w:rPr>
        <w:t>rbe und die lebhafte Dynamik ma</w:t>
      </w:r>
      <w:r w:rsidR="00603229" w:rsidRPr="00C56DE8">
        <w:rPr>
          <w:rFonts w:ascii="Bookman Old Style" w:hAnsi="Bookman Old Style"/>
          <w:lang w:val="de-DE"/>
        </w:rPr>
        <w:t>chen den Reiz dieser kl</w:t>
      </w:r>
      <w:r w:rsidR="00A9479E">
        <w:rPr>
          <w:rFonts w:ascii="Bookman Old Style" w:hAnsi="Bookman Old Style"/>
          <w:lang w:val="de-DE"/>
        </w:rPr>
        <w:t>einen, kosmo</w:t>
      </w:r>
      <w:r w:rsidR="0099221A" w:rsidRPr="00C56DE8">
        <w:rPr>
          <w:rFonts w:ascii="Bookman Old Style" w:hAnsi="Bookman Old Style"/>
          <w:lang w:val="de-DE"/>
        </w:rPr>
        <w:t>politischen Hauptstadt aus.</w:t>
      </w:r>
      <w:r w:rsidR="00603229" w:rsidRPr="00C56DE8">
        <w:rPr>
          <w:rFonts w:ascii="Bookman Old Style" w:hAnsi="Bookman Old Style"/>
          <w:lang w:val="de-DE"/>
        </w:rPr>
        <w:t xml:space="preserve"> </w:t>
      </w:r>
    </w:p>
    <w:p w14:paraId="001B9E0F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3E8B65BD" w14:textId="77777777" w:rsidR="00D55DA5" w:rsidRPr="00C56DE8" w:rsidRDefault="00603229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sehenswert</w:t>
      </w:r>
    </w:p>
    <w:p w14:paraId="04CAD7A9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74C021A5" w14:textId="77777777" w:rsidR="00D55DA5" w:rsidRPr="00C56DE8" w:rsidRDefault="00600C2F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Groß ist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nicht, es </w:t>
      </w:r>
      <w:r w:rsidR="0099221A" w:rsidRPr="00C56DE8">
        <w:rPr>
          <w:rFonts w:ascii="Bookman Old Style" w:hAnsi="Bookman Old Style"/>
          <w:lang w:val="de-DE"/>
        </w:rPr>
        <w:t>hat nicht einmal 800 </w:t>
      </w:r>
      <w:r w:rsidRPr="00C56DE8">
        <w:rPr>
          <w:rFonts w:ascii="Bookman Old Style" w:hAnsi="Bookman Old Style"/>
          <w:lang w:val="de-DE"/>
        </w:rPr>
        <w:t xml:space="preserve">000 Einwohner, aber nur wenige Städte sind so leicht zu erkunden. Dem Besucher bietet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eine beein</w:t>
      </w:r>
      <w:r w:rsidR="00515942" w:rsidRPr="00C56DE8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druckende Vielfalt: vom gemütlichen Jorda</w:t>
      </w:r>
      <w:r w:rsidR="00A9479E">
        <w:rPr>
          <w:rFonts w:ascii="Bookman Old Style" w:hAnsi="Bookman Old Style"/>
          <w:lang w:val="de-DE"/>
        </w:rPr>
        <w:t>an</w:t>
      </w:r>
      <w:r w:rsidR="00A9479E">
        <w:rPr>
          <w:rFonts w:ascii="Bookman Old Style" w:hAnsi="Bookman Old Style"/>
          <w:lang w:val="de-DE"/>
        </w:rPr>
        <w:noBreakHyphen/>
      </w:r>
      <w:r w:rsidRPr="00C56DE8">
        <w:rPr>
          <w:rFonts w:ascii="Bookman Old Style" w:hAnsi="Bookman Old Style"/>
          <w:lang w:val="de-DE"/>
        </w:rPr>
        <w:t>Viertel bis zur lebhaften Innenstadt u</w:t>
      </w:r>
      <w:r w:rsidR="00A9479E">
        <w:rPr>
          <w:rFonts w:ascii="Bookman Old Style" w:hAnsi="Bookman Old Style"/>
          <w:lang w:val="de-DE"/>
        </w:rPr>
        <w:t>nd den schmalen Gassen der Oude </w:t>
      </w:r>
      <w:proofErr w:type="spellStart"/>
      <w:r w:rsidRPr="00C56DE8">
        <w:rPr>
          <w:rFonts w:ascii="Bookman Old Style" w:hAnsi="Bookman Old Style"/>
          <w:lang w:val="de-DE"/>
        </w:rPr>
        <w:t>Zijde</w:t>
      </w:r>
      <w:proofErr w:type="spellEnd"/>
      <w:r w:rsidRPr="00C56DE8">
        <w:rPr>
          <w:rFonts w:ascii="Bookman Old Style" w:hAnsi="Bookman Old Style"/>
          <w:lang w:val="de-DE"/>
        </w:rPr>
        <w:t>, wo sich mittelalterliche Kirchen mitten im Rotlichtbezirk befinden. Zu den Sehens</w:t>
      </w:r>
      <w:r w:rsidR="00742EFF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würdigkeiten Amsterdams gehören auch die malerischen Wohnhäuser an den Grachten, Hausboote, Parks mit Tulpen, von Bäumen gesäumte Wasser</w:t>
      </w:r>
      <w:r w:rsidR="00742EFF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wege und Museen, die in Europa ihresgleichen suchen.</w:t>
      </w:r>
    </w:p>
    <w:p w14:paraId="09D79A13" w14:textId="77777777" w:rsidR="003402DC" w:rsidRPr="00C56DE8" w:rsidRDefault="003402DC" w:rsidP="00C56DE8">
      <w:pPr>
        <w:rPr>
          <w:rFonts w:ascii="Bookman Old Style" w:hAnsi="Bookman Old Style"/>
          <w:lang w:val="de-DE"/>
        </w:rPr>
      </w:pPr>
    </w:p>
    <w:p w14:paraId="2F3E8A5E" w14:textId="77777777" w:rsidR="00D55DA5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geschichtlich</w:t>
      </w:r>
    </w:p>
    <w:p w14:paraId="0D4F0C39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2C94928B" w14:textId="77777777" w:rsidR="00D55DA5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Die erste Überlieferung einer Siedlung auf dem </w:t>
      </w:r>
      <w:r w:rsidR="00A9479E">
        <w:rPr>
          <w:rFonts w:ascii="Bookman Old Style" w:hAnsi="Bookman Old Style"/>
          <w:lang w:val="de-DE"/>
        </w:rPr>
        <w:t>Boden der heutigen Stadt Amster</w:t>
      </w:r>
      <w:r w:rsidRPr="00C56DE8">
        <w:rPr>
          <w:rFonts w:ascii="Bookman Old Style" w:hAnsi="Bookman Old Style"/>
          <w:lang w:val="de-DE"/>
        </w:rPr>
        <w:t xml:space="preserve">dam findet sich in </w:t>
      </w:r>
      <w:r w:rsidR="00A9479E">
        <w:rPr>
          <w:rFonts w:ascii="Bookman Old Style" w:hAnsi="Bookman Old Style"/>
          <w:lang w:val="de-DE"/>
        </w:rPr>
        <w:t>den Annalen von Floris V., Graf von Hol</w:t>
      </w:r>
      <w:r w:rsidRPr="00C56DE8">
        <w:rPr>
          <w:rFonts w:ascii="Bookman Old Style" w:hAnsi="Bookman Old Style"/>
          <w:lang w:val="de-DE"/>
        </w:rPr>
        <w:t>lan</w:t>
      </w:r>
      <w:r w:rsidR="00A9479E">
        <w:rPr>
          <w:rFonts w:ascii="Bookman Old Style" w:hAnsi="Bookman Old Style"/>
          <w:lang w:val="de-DE"/>
        </w:rPr>
        <w:t>d, im Jahre </w:t>
      </w:r>
      <w:r w:rsidRPr="00C56DE8">
        <w:rPr>
          <w:rFonts w:ascii="Bookman Old Style" w:hAnsi="Bookman Old Style"/>
          <w:lang w:val="de-DE"/>
        </w:rPr>
        <w:t xml:space="preserve">1275. Darin </w:t>
      </w:r>
      <w:r w:rsidR="00A9479E">
        <w:rPr>
          <w:rFonts w:ascii="Bookman Old Style" w:hAnsi="Bookman Old Style"/>
          <w:lang w:val="de-DE"/>
        </w:rPr>
        <w:t xml:space="preserve">wird den Bürgern von </w:t>
      </w:r>
      <w:proofErr w:type="spellStart"/>
      <w:r w:rsidR="00A9479E">
        <w:rPr>
          <w:rFonts w:ascii="Bookman Old Style" w:hAnsi="Bookman Old Style"/>
          <w:lang w:val="de-DE"/>
        </w:rPr>
        <w:t>Aemstelle</w:t>
      </w:r>
      <w:proofErr w:type="spellEnd"/>
      <w:r w:rsidR="00A9479E">
        <w:rPr>
          <w:rFonts w:ascii="Bookman Old Style" w:hAnsi="Bookman Old Style"/>
          <w:lang w:val="de-DE"/>
        </w:rPr>
        <w:t> </w:t>
      </w:r>
      <w:r w:rsidRPr="00C56DE8">
        <w:rPr>
          <w:rFonts w:ascii="Bookman Old Style" w:hAnsi="Bookman Old Style"/>
          <w:lang w:val="de-DE"/>
        </w:rPr>
        <w:t>Dam die freie Passage auf al</w:t>
      </w:r>
      <w:r w:rsidR="00A9479E">
        <w:rPr>
          <w:rFonts w:ascii="Bookman Old Style" w:hAnsi="Bookman Old Style"/>
          <w:lang w:val="de-DE"/>
        </w:rPr>
        <w:t>len Wasserwegen der Region zuge</w:t>
      </w:r>
      <w:r w:rsidRPr="00C56DE8">
        <w:rPr>
          <w:rFonts w:ascii="Bookman Old Style" w:hAnsi="Bookman Old Style"/>
          <w:lang w:val="de-DE"/>
        </w:rPr>
        <w:t>sichert. Die Stadtrechte bekam die Stadt jedoch erst 30 Jahre später.</w:t>
      </w:r>
    </w:p>
    <w:p w14:paraId="5AC69BF0" w14:textId="77777777" w:rsidR="001A2343" w:rsidRPr="00C56DE8" w:rsidRDefault="001A2343" w:rsidP="00C56DE8">
      <w:pPr>
        <w:rPr>
          <w:rFonts w:ascii="Bookman Old Style" w:hAnsi="Bookman Old Style"/>
          <w:lang w:val="de-DE"/>
        </w:rPr>
      </w:pPr>
    </w:p>
    <w:p w14:paraId="10591DEF" w14:textId="77777777" w:rsidR="00D55DA5" w:rsidRPr="00C56DE8" w:rsidRDefault="00960BDD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geografisch</w:t>
      </w:r>
    </w:p>
    <w:p w14:paraId="45DE01D6" w14:textId="77777777" w:rsidR="00843817" w:rsidRPr="00C56DE8" w:rsidRDefault="00843817" w:rsidP="00C56DE8">
      <w:pPr>
        <w:rPr>
          <w:rFonts w:ascii="Bookman Old Style" w:hAnsi="Bookman Old Style"/>
          <w:lang w:val="de-DE"/>
        </w:rPr>
      </w:pPr>
    </w:p>
    <w:p w14:paraId="70F9486E" w14:textId="77777777" w:rsidR="00D55DA5" w:rsidRPr="00C56DE8" w:rsidRDefault="004E36FE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Wo </w:t>
      </w:r>
      <w:r w:rsidR="00E42E9E" w:rsidRPr="00C56DE8">
        <w:rPr>
          <w:rFonts w:ascii="Bookman Old Style" w:hAnsi="Bookman Old Style"/>
          <w:lang w:val="de-DE"/>
        </w:rPr>
        <w:t xml:space="preserve">die </w:t>
      </w:r>
      <w:r w:rsidRPr="00C56DE8">
        <w:rPr>
          <w:rFonts w:ascii="Bookman Old Style" w:hAnsi="Bookman Old Style"/>
          <w:lang w:val="de-DE"/>
        </w:rPr>
        <w:t xml:space="preserve">Amstel und </w:t>
      </w:r>
      <w:r w:rsidR="00603229" w:rsidRPr="00C56DE8">
        <w:rPr>
          <w:rFonts w:ascii="Bookman Old Style" w:hAnsi="Bookman Old Style"/>
          <w:lang w:val="de-DE"/>
        </w:rPr>
        <w:t xml:space="preserve">der </w:t>
      </w:r>
      <w:proofErr w:type="spellStart"/>
      <w:r w:rsidRPr="00C56DE8">
        <w:rPr>
          <w:rFonts w:ascii="Bookman Old Style" w:hAnsi="Bookman Old Style"/>
          <w:lang w:val="de-DE"/>
        </w:rPr>
        <w:t>Ij</w:t>
      </w:r>
      <w:proofErr w:type="spellEnd"/>
      <w:r w:rsidRPr="00C56DE8">
        <w:rPr>
          <w:rFonts w:ascii="Bookman Old Style" w:hAnsi="Bookman Old Style"/>
          <w:lang w:val="de-DE"/>
        </w:rPr>
        <w:t xml:space="preserve"> zusammenfließen, liegt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–</w:t>
      </w:r>
      <w:r w:rsidR="00960BDD" w:rsidRPr="00C56DE8">
        <w:rPr>
          <w:rFonts w:ascii="Bookman Old Style" w:hAnsi="Bookman Old Style"/>
          <w:lang w:val="de-DE"/>
        </w:rPr>
        <w:t xml:space="preserve"> </w:t>
      </w:r>
      <w:r w:rsidRPr="00C56DE8">
        <w:rPr>
          <w:rFonts w:ascii="Bookman Old Style" w:hAnsi="Bookman Old Style"/>
          <w:lang w:val="de-DE"/>
        </w:rPr>
        <w:t>etwa 20</w:t>
      </w:r>
      <w:r w:rsidR="00603229" w:rsidRPr="00C56DE8">
        <w:rPr>
          <w:rFonts w:ascii="Bookman Old Style" w:hAnsi="Bookman Old Style"/>
          <w:lang w:val="de-DE"/>
        </w:rPr>
        <w:t> </w:t>
      </w:r>
      <w:r w:rsidRPr="00C56DE8">
        <w:rPr>
          <w:rFonts w:ascii="Bookman Old Style" w:hAnsi="Bookman Old Style"/>
          <w:lang w:val="de-DE"/>
        </w:rPr>
        <w:t xml:space="preserve">km von der Nordseeküste entfernt. Die Amstel wird in halbkreisförmige Kanäle rings um das Zentrum geleitet; der </w:t>
      </w:r>
      <w:r w:rsidR="00D50387" w:rsidRPr="00C56DE8">
        <w:rPr>
          <w:rFonts w:ascii="Bookman Old Style" w:hAnsi="Bookman Old Style"/>
          <w:lang w:val="de-DE"/>
        </w:rPr>
        <w:t xml:space="preserve">breite Fluss </w:t>
      </w:r>
      <w:proofErr w:type="spellStart"/>
      <w:r w:rsidRPr="00C56DE8">
        <w:rPr>
          <w:rFonts w:ascii="Bookman Old Style" w:hAnsi="Bookman Old Style"/>
          <w:lang w:val="de-DE"/>
        </w:rPr>
        <w:t>Ij</w:t>
      </w:r>
      <w:proofErr w:type="spellEnd"/>
      <w:r w:rsidRPr="00C56DE8">
        <w:rPr>
          <w:rFonts w:ascii="Bookman Old Style" w:hAnsi="Bookman Old Style"/>
          <w:lang w:val="de-DE"/>
        </w:rPr>
        <w:t xml:space="preserve"> bildet den Zugang zur Nordsee.</w:t>
      </w:r>
    </w:p>
    <w:p w14:paraId="265C8E10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47C2B715" w14:textId="77777777" w:rsidR="00D55DA5" w:rsidRPr="00C56DE8" w:rsidRDefault="00EC4157" w:rsidP="00C56DE8">
      <w:pPr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br w:type="page"/>
      </w:r>
      <w:r w:rsidR="00A556E6" w:rsidRPr="00C56DE8">
        <w:rPr>
          <w:rFonts w:ascii="Bookman Old Style" w:hAnsi="Bookman Old Style"/>
          <w:lang w:val="de-DE"/>
        </w:rPr>
        <w:lastRenderedPageBreak/>
        <w:t>kä</w:t>
      </w:r>
      <w:r w:rsidR="00D55DA5" w:rsidRPr="00C56DE8">
        <w:rPr>
          <w:rFonts w:ascii="Bookman Old Style" w:hAnsi="Bookman Old Style"/>
          <w:lang w:val="de-DE"/>
        </w:rPr>
        <w:t>mpferisch</w:t>
      </w:r>
    </w:p>
    <w:p w14:paraId="13F66E1C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6FEAD49A" w14:textId="77777777" w:rsidR="00694066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Seit Amsterdams Gründung bestand ein Großteil des die Stadt umgebenden L</w:t>
      </w:r>
      <w:r w:rsidR="00A9479E">
        <w:rPr>
          <w:rFonts w:ascii="Bookman Old Style" w:hAnsi="Bookman Old Style"/>
          <w:lang w:val="de-DE"/>
        </w:rPr>
        <w:t>andes noch aus Sumpf und Meeres</w:t>
      </w:r>
      <w:r w:rsidRPr="00C56DE8">
        <w:rPr>
          <w:rFonts w:ascii="Bookman Old Style" w:hAnsi="Bookman Old Style"/>
          <w:lang w:val="de-DE"/>
        </w:rPr>
        <w:t>grund und es kam häufig z</w:t>
      </w:r>
      <w:r w:rsidR="00A9479E">
        <w:rPr>
          <w:rFonts w:ascii="Bookman Old Style" w:hAnsi="Bookman Old Style"/>
          <w:lang w:val="de-DE"/>
        </w:rPr>
        <w:t>u Über</w:t>
      </w:r>
      <w:r w:rsidR="00A9479E">
        <w:rPr>
          <w:rFonts w:ascii="Bookman Old Style" w:hAnsi="Bookman Old Style"/>
          <w:lang w:val="de-DE"/>
        </w:rPr>
        <w:softHyphen/>
        <w:t>flutungen. Aber die hart</w:t>
      </w:r>
      <w:r w:rsidRPr="00C56DE8">
        <w:rPr>
          <w:rFonts w:ascii="Bookman Old Style" w:hAnsi="Bookman Old Style"/>
          <w:lang w:val="de-DE"/>
        </w:rPr>
        <w:t xml:space="preserve">näckigen </w:t>
      </w:r>
      <w:r w:rsidR="00A9479E">
        <w:rPr>
          <w:rFonts w:ascii="Bookman Old Style" w:hAnsi="Bookman Old Style"/>
          <w:lang w:val="de-DE"/>
        </w:rPr>
        <w:t>und unbeugsamen Holländer dräng</w:t>
      </w:r>
      <w:r w:rsidRPr="00C56DE8">
        <w:rPr>
          <w:rFonts w:ascii="Bookman Old Style" w:hAnsi="Bookman Old Style"/>
          <w:lang w:val="de-DE"/>
        </w:rPr>
        <w:t xml:space="preserve">ten das Meer über die Jahrhunderte hinweg </w:t>
      </w:r>
      <w:r w:rsidR="00001208">
        <w:rPr>
          <w:rFonts w:ascii="Bookman Old Style" w:hAnsi="Bookman Old Style"/>
          <w:lang w:val="de-DE"/>
        </w:rPr>
        <w:t xml:space="preserve">immer wieder </w:t>
      </w:r>
      <w:r w:rsidRPr="00C56DE8">
        <w:rPr>
          <w:rFonts w:ascii="Bookman Old Style" w:hAnsi="Bookman Old Style"/>
          <w:lang w:val="de-DE"/>
        </w:rPr>
        <w:t>zurück.</w:t>
      </w:r>
    </w:p>
    <w:p w14:paraId="1EEB0D23" w14:textId="77777777" w:rsidR="001B2084" w:rsidRDefault="001B2084" w:rsidP="00C56DE8">
      <w:pPr>
        <w:rPr>
          <w:rFonts w:ascii="Bookman Old Style" w:hAnsi="Bookman Old Style"/>
          <w:lang w:val="de-DE"/>
        </w:rPr>
      </w:pPr>
    </w:p>
    <w:p w14:paraId="3A63AE7D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Weitere Anweisungen:</w:t>
      </w:r>
    </w:p>
    <w:p w14:paraId="1D29C2C9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66225689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Ändern Sie die Seitenränder: links/rechts: 2 cm, unten: 1,5 cm</w:t>
      </w:r>
      <w:r w:rsidR="00EC39F3">
        <w:rPr>
          <w:rFonts w:ascii="Bookman Old Style" w:hAnsi="Bookman Old Style"/>
          <w:i/>
          <w:color w:val="548DD4"/>
          <w:sz w:val="22"/>
          <w:szCs w:val="22"/>
          <w:lang w:val="de-DE"/>
        </w:rPr>
        <w:br/>
        <w:t xml:space="preserve">Registerkarte Seitenlayout – Seitenränder </w:t>
      </w:r>
    </w:p>
    <w:p w14:paraId="4E5EA47A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1FD8CCF1" w14:textId="66917A54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Ersetzen Sie</w:t>
      </w:r>
      <w:r w:rsidR="00A400C0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nur das ganze Wort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Pr="00266C8C">
        <w:rPr>
          <w:rFonts w:ascii="Bookman Old Style" w:hAnsi="Bookman Old Style"/>
          <w:color w:val="548DD4"/>
          <w:sz w:val="26"/>
          <w:szCs w:val="26"/>
          <w:lang w:val="de-DE"/>
        </w:rPr>
        <w:t>Amsterdam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: Schri</w:t>
      </w:r>
      <w:r w:rsidR="004C457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ftgrad 14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, fett, Großbuchstaben</w:t>
      </w:r>
      <w:r w:rsidR="004C457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Schriftfarbe: </w:t>
      </w:r>
      <w:r w:rsidR="002D45D1">
        <w:rPr>
          <w:rFonts w:ascii="Bookman Old Style" w:hAnsi="Bookman Old Style"/>
          <w:i/>
          <w:color w:val="548DD4"/>
          <w:sz w:val="22"/>
          <w:szCs w:val="22"/>
          <w:lang w:val="de-DE"/>
        </w:rPr>
        <w:t>B</w:t>
      </w:r>
      <w:r w:rsidR="002D45D1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lau</w:t>
      </w:r>
      <w:r w:rsidR="002D45D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aus den Standardfarben</w:t>
      </w:r>
    </w:p>
    <w:p w14:paraId="5B3AED40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7EAC96D3" w14:textId="77777777" w:rsidR="00742EFF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Kopf- und Fußzeile wie gewohnt</w:t>
      </w:r>
    </w:p>
    <w:p w14:paraId="3E23100B" w14:textId="77777777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622B4558" w14:textId="77777777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Alle blauen Angaben löschen</w:t>
      </w:r>
    </w:p>
    <w:p w14:paraId="31102885" w14:textId="77777777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53EF5134" w14:textId="0B20AE73" w:rsidR="00266C8C" w:rsidRP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Speichername: </w:t>
      </w:r>
      <w:proofErr w:type="spellStart"/>
      <w:r w:rsidR="005A2B7D">
        <w:rPr>
          <w:rFonts w:ascii="Bookman Old Style" w:hAnsi="Bookman Old Style"/>
          <w:i/>
          <w:color w:val="548DD4"/>
          <w:sz w:val="22"/>
          <w:szCs w:val="22"/>
          <w:lang w:val="de-DE"/>
        </w:rPr>
        <w:t>NN_</w:t>
      </w: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Amsterdam_Lösung</w:t>
      </w:r>
      <w:proofErr w:type="spellEnd"/>
    </w:p>
    <w:p w14:paraId="1F0B1E65" w14:textId="77777777" w:rsidR="006F349F" w:rsidRDefault="006F349F" w:rsidP="00C56DE8">
      <w:pPr>
        <w:rPr>
          <w:rFonts w:ascii="Bookman Old Style" w:hAnsi="Bookman Old Style"/>
          <w:i/>
          <w:sz w:val="22"/>
          <w:szCs w:val="22"/>
          <w:lang w:val="de-DE"/>
        </w:rPr>
      </w:pPr>
    </w:p>
    <w:sectPr w:rsidR="006F349F" w:rsidSect="00742EFF">
      <w:type w:val="continuous"/>
      <w:pgSz w:w="11906" w:h="16838" w:code="9"/>
      <w:pgMar w:top="1985" w:right="1418" w:bottom="1134" w:left="1418" w:header="1021" w:footer="567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FAC8" w14:textId="77777777" w:rsidR="00C84C3F" w:rsidRDefault="00C84C3F">
      <w:r>
        <w:separator/>
      </w:r>
    </w:p>
  </w:endnote>
  <w:endnote w:type="continuationSeparator" w:id="0">
    <w:p w14:paraId="2BA4E2D5" w14:textId="77777777" w:rsidR="00C84C3F" w:rsidRDefault="00C8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9FD6" w14:textId="77777777" w:rsidR="00C84C3F" w:rsidRDefault="00C84C3F">
      <w:r>
        <w:separator/>
      </w:r>
    </w:p>
  </w:footnote>
  <w:footnote w:type="continuationSeparator" w:id="0">
    <w:p w14:paraId="3896E9E2" w14:textId="77777777" w:rsidR="00C84C3F" w:rsidRDefault="00C8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ABB"/>
    <w:multiLevelType w:val="multilevel"/>
    <w:tmpl w:val="6B8C618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5B0191"/>
    <w:multiLevelType w:val="multilevel"/>
    <w:tmpl w:val="1EC6F70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4A539C"/>
    <w:multiLevelType w:val="multilevel"/>
    <w:tmpl w:val="6966CB4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271525"/>
    <w:multiLevelType w:val="multilevel"/>
    <w:tmpl w:val="D0D07B1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AB06D3"/>
    <w:multiLevelType w:val="multilevel"/>
    <w:tmpl w:val="F37A180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Verdana" w:hAnsi="Verdana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Verdana" w:hAnsi="Verdan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74861D9"/>
    <w:multiLevelType w:val="multilevel"/>
    <w:tmpl w:val="97D40AF0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4124AA"/>
    <w:multiLevelType w:val="multilevel"/>
    <w:tmpl w:val="3A506AD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7C51B8"/>
    <w:multiLevelType w:val="multilevel"/>
    <w:tmpl w:val="7C22A5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9800559"/>
    <w:multiLevelType w:val="multilevel"/>
    <w:tmpl w:val="18CCC90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60"/>
        <w:szCs w:val="6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52"/>
        <w:szCs w:val="5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44"/>
        <w:szCs w:val="4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E23698C"/>
    <w:multiLevelType w:val="multilevel"/>
    <w:tmpl w:val="1E167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2F137AA"/>
    <w:multiLevelType w:val="multilevel"/>
    <w:tmpl w:val="D4822C9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95B0976"/>
    <w:multiLevelType w:val="multilevel"/>
    <w:tmpl w:val="797ABB6A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CA83798"/>
    <w:multiLevelType w:val="multilevel"/>
    <w:tmpl w:val="6308911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42C1368"/>
    <w:multiLevelType w:val="multilevel"/>
    <w:tmpl w:val="6FB8842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39761519">
    <w:abstractNumId w:val="4"/>
  </w:num>
  <w:num w:numId="2" w16cid:durableId="1266379146">
    <w:abstractNumId w:val="12"/>
  </w:num>
  <w:num w:numId="3" w16cid:durableId="1266041197">
    <w:abstractNumId w:val="8"/>
  </w:num>
  <w:num w:numId="4" w16cid:durableId="1225065824">
    <w:abstractNumId w:val="5"/>
  </w:num>
  <w:num w:numId="5" w16cid:durableId="650980794">
    <w:abstractNumId w:val="13"/>
  </w:num>
  <w:num w:numId="6" w16cid:durableId="1967419790">
    <w:abstractNumId w:val="3"/>
  </w:num>
  <w:num w:numId="7" w16cid:durableId="1772630668">
    <w:abstractNumId w:val="10"/>
  </w:num>
  <w:num w:numId="8" w16cid:durableId="1827093310">
    <w:abstractNumId w:val="1"/>
  </w:num>
  <w:num w:numId="9" w16cid:durableId="701828349">
    <w:abstractNumId w:val="6"/>
  </w:num>
  <w:num w:numId="10" w16cid:durableId="1556888673">
    <w:abstractNumId w:val="1"/>
  </w:num>
  <w:num w:numId="11" w16cid:durableId="107434551">
    <w:abstractNumId w:val="9"/>
  </w:num>
  <w:num w:numId="12" w16cid:durableId="719597455">
    <w:abstractNumId w:val="9"/>
  </w:num>
  <w:num w:numId="13" w16cid:durableId="624893633">
    <w:abstractNumId w:val="6"/>
  </w:num>
  <w:num w:numId="14" w16cid:durableId="730420050">
    <w:abstractNumId w:val="0"/>
  </w:num>
  <w:num w:numId="15" w16cid:durableId="2076736281">
    <w:abstractNumId w:val="2"/>
  </w:num>
  <w:num w:numId="16" w16cid:durableId="1080827776">
    <w:abstractNumId w:val="2"/>
  </w:num>
  <w:num w:numId="17" w16cid:durableId="547105752">
    <w:abstractNumId w:val="2"/>
  </w:num>
  <w:num w:numId="18" w16cid:durableId="735470784">
    <w:abstractNumId w:val="7"/>
  </w:num>
  <w:num w:numId="19" w16cid:durableId="116068714">
    <w:abstractNumId w:val="7"/>
  </w:num>
  <w:num w:numId="20" w16cid:durableId="1867787443">
    <w:abstractNumId w:val="7"/>
  </w:num>
  <w:num w:numId="21" w16cid:durableId="456948936">
    <w:abstractNumId w:val="7"/>
  </w:num>
  <w:num w:numId="22" w16cid:durableId="740173699">
    <w:abstractNumId w:val="7"/>
  </w:num>
  <w:num w:numId="23" w16cid:durableId="1816026084">
    <w:abstractNumId w:val="7"/>
  </w:num>
  <w:num w:numId="24" w16cid:durableId="1914003060">
    <w:abstractNumId w:val="7"/>
  </w:num>
  <w:num w:numId="25" w16cid:durableId="692652984">
    <w:abstractNumId w:val="11"/>
  </w:num>
  <w:num w:numId="26" w16cid:durableId="789468755">
    <w:abstractNumId w:val="11"/>
  </w:num>
  <w:num w:numId="27" w16cid:durableId="1313949261">
    <w:abstractNumId w:val="11"/>
  </w:num>
  <w:num w:numId="28" w16cid:durableId="1424565734">
    <w:abstractNumId w:val="11"/>
  </w:num>
  <w:num w:numId="29" w16cid:durableId="1910461826">
    <w:abstractNumId w:val="11"/>
  </w:num>
  <w:num w:numId="30" w16cid:durableId="54738514">
    <w:abstractNumId w:val="11"/>
  </w:num>
  <w:num w:numId="31" w16cid:durableId="551817863">
    <w:abstractNumId w:val="11"/>
  </w:num>
  <w:num w:numId="32" w16cid:durableId="646398874">
    <w:abstractNumId w:val="11"/>
  </w:num>
  <w:num w:numId="33" w16cid:durableId="2040549587">
    <w:abstractNumId w:val="11"/>
  </w:num>
  <w:num w:numId="34" w16cid:durableId="1714650341">
    <w:abstractNumId w:val="11"/>
  </w:num>
  <w:num w:numId="35" w16cid:durableId="46381111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2B4"/>
    <w:rsid w:val="00001208"/>
    <w:rsid w:val="0002321D"/>
    <w:rsid w:val="00062A06"/>
    <w:rsid w:val="00141491"/>
    <w:rsid w:val="001A2343"/>
    <w:rsid w:val="001B2084"/>
    <w:rsid w:val="00236A25"/>
    <w:rsid w:val="00266C8C"/>
    <w:rsid w:val="0027672F"/>
    <w:rsid w:val="002C5ECB"/>
    <w:rsid w:val="002D45D1"/>
    <w:rsid w:val="002E59F4"/>
    <w:rsid w:val="002F05B7"/>
    <w:rsid w:val="00310B6A"/>
    <w:rsid w:val="003402DC"/>
    <w:rsid w:val="003E276E"/>
    <w:rsid w:val="004A4CDC"/>
    <w:rsid w:val="004C4576"/>
    <w:rsid w:val="004C61C9"/>
    <w:rsid w:val="004E36FE"/>
    <w:rsid w:val="004F1255"/>
    <w:rsid w:val="00515942"/>
    <w:rsid w:val="005A2B7D"/>
    <w:rsid w:val="005E51F8"/>
    <w:rsid w:val="00600C2F"/>
    <w:rsid w:val="00603229"/>
    <w:rsid w:val="006164CC"/>
    <w:rsid w:val="00652CFD"/>
    <w:rsid w:val="006570C4"/>
    <w:rsid w:val="00694066"/>
    <w:rsid w:val="006954BA"/>
    <w:rsid w:val="006F349F"/>
    <w:rsid w:val="007368E5"/>
    <w:rsid w:val="00742EFF"/>
    <w:rsid w:val="0075053E"/>
    <w:rsid w:val="007A2980"/>
    <w:rsid w:val="00843817"/>
    <w:rsid w:val="0085502C"/>
    <w:rsid w:val="008607D2"/>
    <w:rsid w:val="00866953"/>
    <w:rsid w:val="008B3177"/>
    <w:rsid w:val="00902AC4"/>
    <w:rsid w:val="0093012F"/>
    <w:rsid w:val="00960BDD"/>
    <w:rsid w:val="0099221A"/>
    <w:rsid w:val="009A124E"/>
    <w:rsid w:val="009B60EB"/>
    <w:rsid w:val="00A07E60"/>
    <w:rsid w:val="00A138D3"/>
    <w:rsid w:val="00A400C0"/>
    <w:rsid w:val="00A556E6"/>
    <w:rsid w:val="00A820AF"/>
    <w:rsid w:val="00A9479E"/>
    <w:rsid w:val="00AD0088"/>
    <w:rsid w:val="00AF0770"/>
    <w:rsid w:val="00AF6716"/>
    <w:rsid w:val="00B25B72"/>
    <w:rsid w:val="00B36DD6"/>
    <w:rsid w:val="00B919C5"/>
    <w:rsid w:val="00B94FA7"/>
    <w:rsid w:val="00BD42B4"/>
    <w:rsid w:val="00BF6011"/>
    <w:rsid w:val="00C07ABC"/>
    <w:rsid w:val="00C1206A"/>
    <w:rsid w:val="00C14D40"/>
    <w:rsid w:val="00C17BBA"/>
    <w:rsid w:val="00C21731"/>
    <w:rsid w:val="00C56DE8"/>
    <w:rsid w:val="00C6549A"/>
    <w:rsid w:val="00C84C3F"/>
    <w:rsid w:val="00CC02D3"/>
    <w:rsid w:val="00CC212F"/>
    <w:rsid w:val="00CD3C8B"/>
    <w:rsid w:val="00CD6B09"/>
    <w:rsid w:val="00D47DC9"/>
    <w:rsid w:val="00D50387"/>
    <w:rsid w:val="00D55DA5"/>
    <w:rsid w:val="00DA09FA"/>
    <w:rsid w:val="00DA351B"/>
    <w:rsid w:val="00DD5EEE"/>
    <w:rsid w:val="00E0459B"/>
    <w:rsid w:val="00E42E9E"/>
    <w:rsid w:val="00E4318E"/>
    <w:rsid w:val="00E44AD2"/>
    <w:rsid w:val="00E6132A"/>
    <w:rsid w:val="00E73E77"/>
    <w:rsid w:val="00EA09C6"/>
    <w:rsid w:val="00EC39F3"/>
    <w:rsid w:val="00EC4157"/>
    <w:rsid w:val="00EF3F8E"/>
    <w:rsid w:val="00F55E38"/>
    <w:rsid w:val="00F70482"/>
    <w:rsid w:val="00F873A6"/>
    <w:rsid w:val="00FE14A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82FF"/>
  <w15:docId w15:val="{8007099B-3A8F-442C-8569-323B6F1F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aliases w:val="Schiff1"/>
    <w:basedOn w:val="Standard"/>
    <w:next w:val="Standard"/>
    <w:qFormat/>
    <w:rsid w:val="00CC02D3"/>
    <w:pPr>
      <w:keepNext/>
      <w:numPr>
        <w:numId w:val="35"/>
      </w:numPr>
      <w:pBdr>
        <w:bottom w:val="single" w:sz="18" w:space="1" w:color="0000FF"/>
      </w:pBdr>
      <w:spacing w:before="320" w:after="320"/>
      <w:outlineLvl w:val="0"/>
    </w:pPr>
    <w:rPr>
      <w:rFonts w:ascii="Century Gothic" w:hAnsi="Century Gothic"/>
      <w:b/>
      <w:bCs/>
      <w:caps/>
      <w:color w:val="0000FF"/>
      <w:kern w:val="32"/>
      <w:sz w:val="32"/>
      <w:szCs w:val="32"/>
    </w:rPr>
  </w:style>
  <w:style w:type="paragraph" w:styleId="berschrift2">
    <w:name w:val="heading 2"/>
    <w:aliases w:val="Schiff2"/>
    <w:basedOn w:val="Standard"/>
    <w:next w:val="Standard"/>
    <w:qFormat/>
    <w:rsid w:val="00CC02D3"/>
    <w:pPr>
      <w:keepNext/>
      <w:numPr>
        <w:ilvl w:val="1"/>
        <w:numId w:val="35"/>
      </w:numPr>
      <w:spacing w:before="280" w:after="140"/>
      <w:outlineLvl w:val="1"/>
    </w:pPr>
    <w:rPr>
      <w:rFonts w:ascii="Century Gothic" w:hAnsi="Century Gothic"/>
      <w:b/>
      <w:smallCaps/>
      <w:color w:val="FF9900"/>
      <w:lang w:val="de-DE"/>
    </w:rPr>
  </w:style>
  <w:style w:type="paragraph" w:styleId="berschrift3">
    <w:name w:val="heading 3"/>
    <w:basedOn w:val="Standard"/>
    <w:next w:val="Standard"/>
    <w:qFormat/>
    <w:rsid w:val="00CC02D3"/>
    <w:pPr>
      <w:keepNext/>
      <w:numPr>
        <w:ilvl w:val="2"/>
        <w:numId w:val="35"/>
      </w:numPr>
      <w:spacing w:before="240" w:after="120"/>
      <w:outlineLvl w:val="2"/>
    </w:pPr>
    <w:rPr>
      <w:rFonts w:ascii="Bookman Old Style" w:hAnsi="Bookman Old Style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D6B09"/>
    <w:rPr>
      <w:sz w:val="20"/>
      <w:szCs w:val="20"/>
    </w:rPr>
  </w:style>
  <w:style w:type="paragraph" w:customStyle="1" w:styleId="Sdtirol1">
    <w:name w:val="Südtirol1"/>
    <w:basedOn w:val="Standard"/>
    <w:rsid w:val="00CC212F"/>
    <w:pPr>
      <w:pBdr>
        <w:bottom w:val="single" w:sz="24" w:space="1" w:color="008000"/>
      </w:pBdr>
      <w:spacing w:before="320" w:after="320"/>
      <w:jc w:val="center"/>
    </w:pPr>
    <w:rPr>
      <w:rFonts w:ascii="Arial" w:hAnsi="Arial" w:cs="Arial"/>
      <w:caps/>
      <w:color w:val="008000"/>
      <w:sz w:val="40"/>
      <w:szCs w:val="40"/>
      <w:lang w:val="de-DE"/>
    </w:rPr>
  </w:style>
  <w:style w:type="paragraph" w:customStyle="1" w:styleId="Sdtirol2">
    <w:name w:val="Südtirol2"/>
    <w:basedOn w:val="Standard"/>
    <w:rsid w:val="00CC212F"/>
    <w:pPr>
      <w:spacing w:before="320" w:after="160"/>
    </w:pPr>
    <w:rPr>
      <w:rFonts w:ascii="Arial" w:hAnsi="Arial" w:cs="Arial"/>
      <w:smallCaps/>
      <w:color w:val="FF0000"/>
      <w:sz w:val="32"/>
      <w:szCs w:val="32"/>
      <w:lang w:val="de-DE"/>
    </w:rPr>
  </w:style>
  <w:style w:type="paragraph" w:styleId="Kopfzeile">
    <w:name w:val="header"/>
    <w:basedOn w:val="Standard"/>
    <w:rsid w:val="00BF60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601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954B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5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Amsterdam – die heimliche Hauptstadt Hollands</vt:lpstr>
    </vt:vector>
  </TitlesOfParts>
  <Company>privat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Amsterdam – die heimliche Hauptstadt Hollands</dc:title>
  <dc:creator>anna</dc:creator>
  <cp:lastModifiedBy>Christian Reisinger</cp:lastModifiedBy>
  <cp:revision>6</cp:revision>
  <cp:lastPrinted>2006-01-15T20:52:00Z</cp:lastPrinted>
  <dcterms:created xsi:type="dcterms:W3CDTF">2010-09-30T13:42:00Z</dcterms:created>
  <dcterms:modified xsi:type="dcterms:W3CDTF">2025-10-03T06:18:00Z</dcterms:modified>
</cp:coreProperties>
</file>