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DB4" w:rsidRPr="00622CE2" w:rsidRDefault="00294DB4" w:rsidP="00294DB4">
      <w:pPr>
        <w:pStyle w:val="Kopfzeile"/>
        <w:shd w:val="clear" w:color="auto" w:fill="D9D9D9"/>
        <w:rPr>
          <w:rFonts w:ascii="Arial" w:hAnsi="Arial" w:cs="Arial"/>
          <w:b/>
          <w:bCs/>
          <w:smallCaps/>
          <w:sz w:val="28"/>
          <w:szCs w:val="28"/>
        </w:rPr>
      </w:pPr>
      <w:r w:rsidRPr="00622CE2">
        <w:rPr>
          <w:rFonts w:ascii="Arial" w:hAnsi="Arial" w:cs="Arial"/>
          <w:b/>
          <w:bCs/>
          <w:smallCaps/>
          <w:sz w:val="22"/>
          <w:szCs w:val="22"/>
        </w:rPr>
        <w:tab/>
      </w:r>
      <w:r w:rsidRPr="00622CE2">
        <w:rPr>
          <w:rFonts w:ascii="Arial" w:hAnsi="Arial" w:cs="Arial"/>
          <w:b/>
          <w:bCs/>
          <w:smallCaps/>
          <w:sz w:val="22"/>
          <w:szCs w:val="22"/>
        </w:rPr>
        <w:tab/>
      </w:r>
      <w:r w:rsidRPr="00622CE2">
        <w:rPr>
          <w:rFonts w:ascii="Arial" w:hAnsi="Arial" w:cs="Arial"/>
          <w:b/>
          <w:bCs/>
          <w:smallCaps/>
          <w:sz w:val="28"/>
          <w:szCs w:val="28"/>
        </w:rPr>
        <w:t>Rahmen und Schattierungen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Rahmen doppelt, Rahmenstärke 2 ¼ pt, Abstand zum Text oben und unten 4 pt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Rahmen dreifach, 3 pt, Text zentriert, Abstand zum Text 6 pt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 w:rsidP="008255C1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Text rechtsbündig, Rahmen in Wellenlinie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Text zentrieren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Rahmen strichliert 2 ¼ pt, 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Abstand zu Text 9 pt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Text zentrieren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Rahmen dreifach, 1,5 pt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Einzug links und rechts dem Text anpassen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Rahmen doppelt m. verschieden starker Linie, 4,5 pt, schattiert 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27D5" w:rsidRPr="00622CE2" w:rsidRDefault="00E227D5" w:rsidP="008255C1">
      <w:pPr>
        <w:ind w:right="72"/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Hintergrundschattierung hell</w:t>
      </w:r>
      <w:r w:rsidR="00B0457B" w:rsidRPr="00622CE2">
        <w:rPr>
          <w:rFonts w:ascii="Arial" w:hAnsi="Arial" w:cs="Arial"/>
          <w:sz w:val="22"/>
          <w:szCs w:val="22"/>
        </w:rPr>
        <w:t>gelb</w:t>
      </w:r>
      <w:r w:rsidR="00B04E0F">
        <w:rPr>
          <w:rFonts w:ascii="Arial" w:hAnsi="Arial" w:cs="Arial"/>
          <w:sz w:val="22"/>
          <w:szCs w:val="22"/>
        </w:rPr>
        <w:t xml:space="preserve"> RGB 255 – 255 – 153</w:t>
      </w:r>
      <w:r w:rsidRPr="00622CE2">
        <w:rPr>
          <w:rFonts w:ascii="Arial" w:hAnsi="Arial" w:cs="Arial"/>
          <w:sz w:val="22"/>
          <w:szCs w:val="22"/>
        </w:rPr>
        <w:t>, Rahmen einfach</w:t>
      </w:r>
    </w:p>
    <w:p w:rsidR="00E227D5" w:rsidRPr="00622CE2" w:rsidRDefault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Einzug rechts </w:t>
      </w:r>
      <w:r w:rsidRPr="00622CE2">
        <w:rPr>
          <w:rFonts w:ascii="Arial" w:hAnsi="Arial" w:cs="Arial"/>
          <w:b/>
          <w:sz w:val="22"/>
          <w:szCs w:val="22"/>
        </w:rPr>
        <w:t>auf</w:t>
      </w:r>
      <w:r w:rsidRPr="00622CE2">
        <w:rPr>
          <w:rFonts w:ascii="Arial" w:hAnsi="Arial" w:cs="Arial"/>
          <w:sz w:val="22"/>
          <w:szCs w:val="22"/>
        </w:rPr>
        <w:t xml:space="preserve"> 8,5 cm</w:t>
      </w:r>
    </w:p>
    <w:p w:rsidR="00E227D5" w:rsidRPr="00622CE2" w:rsidRDefault="00E227D5">
      <w:pPr>
        <w:rPr>
          <w:rFonts w:ascii="Arial" w:hAnsi="Arial" w:cs="Arial"/>
          <w:sz w:val="22"/>
          <w:szCs w:val="22"/>
        </w:rPr>
      </w:pPr>
    </w:p>
    <w:p w:rsidR="00E24477" w:rsidRPr="00622CE2" w:rsidRDefault="00E24477">
      <w:pPr>
        <w:rPr>
          <w:rFonts w:ascii="Arial" w:hAnsi="Arial" w:cs="Arial"/>
          <w:sz w:val="22"/>
          <w:szCs w:val="22"/>
        </w:rPr>
      </w:pPr>
    </w:p>
    <w:p w:rsidR="00E227D5" w:rsidRPr="00622CE2" w:rsidRDefault="00E227D5" w:rsidP="008255C1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Hintergrundschattierung </w:t>
      </w:r>
      <w:r w:rsidR="00B0457B" w:rsidRPr="00622CE2">
        <w:rPr>
          <w:rFonts w:ascii="Arial" w:hAnsi="Arial" w:cs="Arial"/>
          <w:sz w:val="22"/>
          <w:szCs w:val="22"/>
        </w:rPr>
        <w:t>violett</w:t>
      </w:r>
      <w:r w:rsidR="00B04E0F">
        <w:rPr>
          <w:rFonts w:ascii="Arial" w:hAnsi="Arial" w:cs="Arial"/>
          <w:sz w:val="22"/>
          <w:szCs w:val="22"/>
        </w:rPr>
        <w:t xml:space="preserve"> RGB 128 – 0 – 128</w:t>
      </w:r>
      <w:r w:rsidRPr="00622CE2">
        <w:rPr>
          <w:rFonts w:ascii="Arial" w:hAnsi="Arial" w:cs="Arial"/>
          <w:sz w:val="22"/>
          <w:szCs w:val="22"/>
        </w:rPr>
        <w:t>, rechtsbündig,</w:t>
      </w:r>
    </w:p>
    <w:p w:rsidR="00E227D5" w:rsidRPr="00622CE2" w:rsidRDefault="00E227D5" w:rsidP="008255C1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Einzug links 7,25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Rahmen, Schattiert, dicke Doppellinie (2 ¼ </w:t>
      </w:r>
      <w:r w:rsidR="005778B1">
        <w:rPr>
          <w:rFonts w:ascii="Arial" w:hAnsi="Arial" w:cs="Arial"/>
          <w:sz w:val="22"/>
          <w:szCs w:val="22"/>
        </w:rPr>
        <w:t>pt</w:t>
      </w:r>
      <w:r w:rsidRPr="00622CE2">
        <w:rPr>
          <w:rFonts w:ascii="Arial" w:hAnsi="Arial" w:cs="Arial"/>
          <w:sz w:val="22"/>
          <w:szCs w:val="22"/>
        </w:rPr>
        <w:t>)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Punktierte Rahmenlinie oben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einfache Rahmenlinie unten, ½ </w:t>
      </w:r>
      <w:r w:rsidR="00B04E0F">
        <w:rPr>
          <w:rFonts w:ascii="Arial" w:hAnsi="Arial" w:cs="Arial"/>
          <w:sz w:val="22"/>
          <w:szCs w:val="22"/>
        </w:rPr>
        <w:t>pt</w:t>
      </w:r>
      <w:r w:rsidRPr="00622CE2">
        <w:rPr>
          <w:rFonts w:ascii="Arial" w:hAnsi="Arial" w:cs="Arial"/>
          <w:sz w:val="22"/>
          <w:szCs w:val="22"/>
        </w:rPr>
        <w:t>, Farbe blau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3-D-Rahmen, 3 </w:t>
      </w:r>
      <w:r w:rsidR="00B04E0F">
        <w:rPr>
          <w:rFonts w:ascii="Arial" w:hAnsi="Arial" w:cs="Arial"/>
          <w:sz w:val="22"/>
          <w:szCs w:val="22"/>
        </w:rPr>
        <w:t>pt</w:t>
      </w:r>
      <w:r w:rsidRPr="00622CE2">
        <w:rPr>
          <w:rFonts w:ascii="Arial" w:hAnsi="Arial" w:cs="Arial"/>
          <w:sz w:val="22"/>
          <w:szCs w:val="22"/>
        </w:rPr>
        <w:t>, Farbe rot</w:t>
      </w:r>
      <w:r w:rsidRPr="00622CE2">
        <w:rPr>
          <w:rFonts w:ascii="Arial" w:hAnsi="Arial" w:cs="Arial"/>
          <w:sz w:val="22"/>
          <w:szCs w:val="22"/>
        </w:rPr>
        <w:br/>
        <w:t>rechter und linker Einzug je 3 cm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Strichlierte Rahmenlinie rechts und unten</w:t>
      </w:r>
      <w:r w:rsidRPr="00622CE2">
        <w:rPr>
          <w:rFonts w:ascii="Arial" w:hAnsi="Arial" w:cs="Arial"/>
          <w:sz w:val="22"/>
          <w:szCs w:val="22"/>
        </w:rPr>
        <w:br/>
        <w:t>Farbe dunkelgrün</w:t>
      </w:r>
      <w:r w:rsidR="00B04E0F">
        <w:rPr>
          <w:rFonts w:ascii="Arial" w:hAnsi="Arial" w:cs="Arial"/>
          <w:sz w:val="22"/>
          <w:szCs w:val="22"/>
        </w:rPr>
        <w:t xml:space="preserve"> </w:t>
      </w:r>
      <w:r w:rsidR="00B04E0F" w:rsidRPr="00B04E0F">
        <w:rPr>
          <w:rFonts w:ascii="Arial" w:hAnsi="Arial" w:cs="Arial"/>
          <w:sz w:val="22"/>
          <w:szCs w:val="22"/>
        </w:rPr>
        <w:t>RGB 0 – 128 – 0</w:t>
      </w:r>
      <w:r w:rsidRPr="00622CE2">
        <w:rPr>
          <w:rFonts w:ascii="Arial" w:hAnsi="Arial" w:cs="Arial"/>
          <w:sz w:val="22"/>
          <w:szCs w:val="22"/>
        </w:rPr>
        <w:t>, linker Einzug 6,75 cm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 xml:space="preserve">Schattierung </w:t>
      </w:r>
      <w:r w:rsidR="0046234F" w:rsidRPr="00622CE2">
        <w:rPr>
          <w:rFonts w:ascii="Arial" w:hAnsi="Arial" w:cs="Arial"/>
          <w:sz w:val="22"/>
          <w:szCs w:val="22"/>
        </w:rPr>
        <w:t xml:space="preserve"> weiß – Hintergrund 1 – dunkler 15</w:t>
      </w:r>
      <w:r w:rsidR="0001022E">
        <w:rPr>
          <w:rFonts w:ascii="Arial" w:hAnsi="Arial" w:cs="Arial"/>
          <w:sz w:val="22"/>
          <w:szCs w:val="22"/>
        </w:rPr>
        <w:t xml:space="preserve"> %</w:t>
      </w:r>
      <w:r w:rsidRPr="00622CE2">
        <w:rPr>
          <w:rFonts w:ascii="Arial" w:hAnsi="Arial" w:cs="Arial"/>
          <w:sz w:val="22"/>
          <w:szCs w:val="22"/>
        </w:rPr>
        <w:br/>
        <w:t>linker Einzug 1,5 cm</w:t>
      </w: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4477" w:rsidRPr="00622CE2" w:rsidRDefault="00E24477" w:rsidP="00E24477">
      <w:pPr>
        <w:rPr>
          <w:rFonts w:ascii="Arial" w:hAnsi="Arial" w:cs="Arial"/>
          <w:sz w:val="22"/>
          <w:szCs w:val="22"/>
        </w:rPr>
      </w:pPr>
    </w:p>
    <w:p w:rsidR="00E227D5" w:rsidRDefault="00E24477">
      <w:pPr>
        <w:rPr>
          <w:rFonts w:ascii="Arial" w:hAnsi="Arial" w:cs="Arial"/>
          <w:sz w:val="22"/>
          <w:szCs w:val="22"/>
        </w:rPr>
      </w:pPr>
      <w:r w:rsidRPr="00622CE2">
        <w:rPr>
          <w:rFonts w:ascii="Arial" w:hAnsi="Arial" w:cs="Arial"/>
          <w:sz w:val="22"/>
          <w:szCs w:val="22"/>
        </w:rPr>
        <w:t>Rahmen, Linienart und –stärke nach Wahl, Abstand vom Text: oben und unten: je 4 pt; links und rec</w:t>
      </w:r>
      <w:r w:rsidR="00622CE2" w:rsidRPr="00622CE2">
        <w:rPr>
          <w:rFonts w:ascii="Arial" w:hAnsi="Arial" w:cs="Arial"/>
          <w:sz w:val="22"/>
          <w:szCs w:val="22"/>
        </w:rPr>
        <w:t>hts je 5 pt; Schattierung: gelb</w:t>
      </w: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Pr="00565006" w:rsidRDefault="00565006" w:rsidP="00565006">
      <w:pPr>
        <w:rPr>
          <w:rFonts w:ascii="Arial" w:hAnsi="Arial" w:cs="Arial"/>
          <w:sz w:val="22"/>
          <w:szCs w:val="22"/>
        </w:rPr>
      </w:pPr>
      <w:r w:rsidRPr="00565006">
        <w:rPr>
          <w:rFonts w:ascii="Arial" w:hAnsi="Arial" w:cs="Arial"/>
          <w:sz w:val="22"/>
          <w:szCs w:val="22"/>
        </w:rPr>
        <w:lastRenderedPageBreak/>
        <w:t>Schattierung &lt;helltürkis RGB 204 – 255 – 255, Linienart 25 %&gt;, Rahmenlinie: doppelt ¾ pt, Abstand zw. Rahmenlinie und Text 3 pt oben und unten</w:t>
      </w: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Pr="00565006" w:rsidRDefault="00565006" w:rsidP="00565006">
      <w:pPr>
        <w:rPr>
          <w:rFonts w:ascii="Arial" w:hAnsi="Arial" w:cs="Arial"/>
          <w:sz w:val="22"/>
          <w:szCs w:val="22"/>
        </w:rPr>
      </w:pPr>
      <w:r w:rsidRPr="00565006">
        <w:rPr>
          <w:rFonts w:ascii="Arial" w:hAnsi="Arial" w:cs="Arial"/>
          <w:sz w:val="22"/>
          <w:szCs w:val="22"/>
        </w:rPr>
        <w:t>Schattierung &lt;Hell vertikal, Farbe hellgelb RGB 255 - 255 - 153)&gt;, schattierter Rahmen, Rahmenlinie 3 pt, Abstand zwischen Text und Rahmen: 8 pt</w:t>
      </w: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Pr="00302FB9" w:rsidRDefault="00565006" w:rsidP="00565006">
      <w:pPr>
        <w:rPr>
          <w:rFonts w:ascii="Arial" w:hAnsi="Arial" w:cs="Arial"/>
          <w:sz w:val="22"/>
          <w:szCs w:val="22"/>
        </w:rPr>
      </w:pPr>
      <w:r w:rsidRPr="00302FB9">
        <w:rPr>
          <w:rFonts w:ascii="Arial" w:hAnsi="Arial" w:cs="Arial"/>
          <w:sz w:val="22"/>
          <w:szCs w:val="22"/>
        </w:rPr>
        <w:t>Schattierung &lt;Farbe Lavendel RGB 204 – 153 – 255, Linienart 25 %&gt;,  Rahmenlinie &lt;Farbe Pflaume RGB 128 – 0 – 128), doppelt 2 ¼</w:t>
      </w:r>
      <w:r>
        <w:rPr>
          <w:rFonts w:ascii="Arial" w:hAnsi="Arial" w:cs="Arial"/>
          <w:sz w:val="22"/>
          <w:szCs w:val="22"/>
        </w:rPr>
        <w:t xml:space="preserve"> pt&gt;, </w:t>
      </w:r>
      <w:r w:rsidRPr="00302FB9">
        <w:rPr>
          <w:rFonts w:ascii="Arial" w:hAnsi="Arial" w:cs="Arial"/>
          <w:sz w:val="22"/>
          <w:szCs w:val="22"/>
        </w:rPr>
        <w:t>Abstand zwischen Text und Linie: 3 pt</w:t>
      </w: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Pr="00565006" w:rsidRDefault="00565006" w:rsidP="00565006">
      <w:pPr>
        <w:rPr>
          <w:rFonts w:ascii="Arial" w:hAnsi="Arial" w:cs="Arial"/>
          <w:sz w:val="22"/>
          <w:szCs w:val="22"/>
        </w:rPr>
      </w:pPr>
      <w:r w:rsidRPr="00565006">
        <w:rPr>
          <w:rFonts w:ascii="Arial" w:hAnsi="Arial" w:cs="Arial"/>
          <w:sz w:val="22"/>
          <w:szCs w:val="22"/>
        </w:rPr>
        <w:t>jede Rahmenlinie hat eine andere Farbe und ein anderes Muster</w:t>
      </w: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E82D81" w:rsidRDefault="00E82D81">
      <w:pPr>
        <w:rPr>
          <w:rFonts w:ascii="Arial" w:hAnsi="Arial" w:cs="Arial"/>
          <w:sz w:val="22"/>
          <w:szCs w:val="22"/>
        </w:rPr>
      </w:pPr>
    </w:p>
    <w:p w:rsidR="00E82D81" w:rsidRPr="00E82D81" w:rsidRDefault="00E82D81" w:rsidP="00E82D81">
      <w:pPr>
        <w:rPr>
          <w:rFonts w:ascii="Arial" w:hAnsi="Arial" w:cs="Arial"/>
          <w:sz w:val="22"/>
          <w:szCs w:val="22"/>
        </w:rPr>
      </w:pPr>
      <w:r w:rsidRPr="00E82D81">
        <w:rPr>
          <w:rFonts w:ascii="Arial" w:hAnsi="Arial" w:cs="Arial"/>
          <w:sz w:val="22"/>
          <w:szCs w:val="22"/>
        </w:rPr>
        <w:t>beliebigen Seitenrand links und rechts mit Effekt: 15 pt</w:t>
      </w:r>
    </w:p>
    <w:p w:rsidR="00565006" w:rsidRDefault="00565006">
      <w:pPr>
        <w:rPr>
          <w:rFonts w:ascii="Arial" w:hAnsi="Arial" w:cs="Arial"/>
          <w:sz w:val="22"/>
          <w:szCs w:val="22"/>
        </w:rPr>
      </w:pPr>
    </w:p>
    <w:p w:rsidR="00E82D81" w:rsidRPr="00622CE2" w:rsidRDefault="00E82D81">
      <w:pPr>
        <w:rPr>
          <w:rFonts w:ascii="Arial" w:hAnsi="Arial" w:cs="Arial"/>
          <w:sz w:val="22"/>
          <w:szCs w:val="22"/>
        </w:rPr>
      </w:pPr>
    </w:p>
    <w:sectPr w:rsidR="00E82D81" w:rsidRPr="00622CE2" w:rsidSect="00294DB4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64C" w:rsidRDefault="0045564C">
      <w:r>
        <w:separator/>
      </w:r>
    </w:p>
  </w:endnote>
  <w:endnote w:type="continuationSeparator" w:id="0">
    <w:p w:rsidR="0045564C" w:rsidRDefault="0045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64C" w:rsidRDefault="0045564C">
      <w:r>
        <w:separator/>
      </w:r>
    </w:p>
  </w:footnote>
  <w:footnote w:type="continuationSeparator" w:id="0">
    <w:p w:rsidR="0045564C" w:rsidRDefault="00455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B4"/>
    <w:rsid w:val="0001022E"/>
    <w:rsid w:val="00294DB4"/>
    <w:rsid w:val="002C47E5"/>
    <w:rsid w:val="0045564C"/>
    <w:rsid w:val="0046234F"/>
    <w:rsid w:val="004D56BA"/>
    <w:rsid w:val="00544304"/>
    <w:rsid w:val="00565006"/>
    <w:rsid w:val="005778B1"/>
    <w:rsid w:val="00622CE2"/>
    <w:rsid w:val="008255C1"/>
    <w:rsid w:val="00B0457B"/>
    <w:rsid w:val="00B04E0F"/>
    <w:rsid w:val="00CC1CB7"/>
    <w:rsid w:val="00E227D5"/>
    <w:rsid w:val="00E24477"/>
    <w:rsid w:val="00E82D81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75D6DC9-4AB0-40CF-B3AF-B16B0395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650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56500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565006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94DB4"/>
  </w:style>
  <w:style w:type="character" w:customStyle="1" w:styleId="berschrift3Zchn">
    <w:name w:val="Überschrift 3 Zchn"/>
    <w:basedOn w:val="Absatz-Standardschriftart"/>
    <w:link w:val="berschrift3"/>
    <w:semiHidden/>
    <w:rsid w:val="00565006"/>
    <w:rPr>
      <w:rFonts w:ascii="Cambria" w:hAnsi="Cambria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565006"/>
    <w:rPr>
      <w:rFonts w:asciiTheme="minorHAnsi" w:eastAsiaTheme="minorEastAsia" w:hAnsiTheme="minorHAnsi" w:cstheme="minorBidi"/>
      <w:b/>
      <w:bCs/>
      <w:sz w:val="28"/>
      <w:szCs w:val="28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565006"/>
    <w:rPr>
      <w:rFonts w:asciiTheme="minorHAnsi" w:eastAsiaTheme="minorEastAsia" w:hAnsiTheme="minorHAnsi" w:cstheme="minorBidi"/>
      <w:b/>
      <w:bCs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2A40D18-35AB-4288-8FF4-AD6AB26E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Beispiele für Rahmen</vt:lpstr>
    </vt:vector>
  </TitlesOfParts>
  <Company>HBLA-Wels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Beispiele für Rahmen</dc:title>
  <dc:creator>Schueler</dc:creator>
  <cp:lastModifiedBy>Sandra Breitenberger</cp:lastModifiedBy>
  <cp:revision>4</cp:revision>
  <cp:lastPrinted>2003-12-11T11:09:00Z</cp:lastPrinted>
  <dcterms:created xsi:type="dcterms:W3CDTF">2017-10-17T18:24:00Z</dcterms:created>
  <dcterms:modified xsi:type="dcterms:W3CDTF">2017-10-17T18:27:00Z</dcterms:modified>
</cp:coreProperties>
</file>