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96488" w14:textId="77777777" w:rsidR="002D54E8" w:rsidRPr="002D54E8" w:rsidRDefault="002D54E8" w:rsidP="002D54E8">
      <w:pPr>
        <w:rPr>
          <w:b/>
          <w:bCs/>
          <w:sz w:val="24"/>
          <w:szCs w:val="24"/>
        </w:rPr>
      </w:pPr>
      <w:r w:rsidRPr="002D54E8">
        <w:rPr>
          <w:b/>
          <w:bCs/>
          <w:sz w:val="24"/>
          <w:szCs w:val="24"/>
        </w:rPr>
        <w:t>Österreichische Fußballnationalmannschaft</w:t>
      </w:r>
    </w:p>
    <w:p w14:paraId="7F529B3B" w14:textId="77777777" w:rsidR="002D54E8" w:rsidRDefault="002D54E8" w:rsidP="002D54E8">
      <w:r w:rsidRPr="002D54E8">
        <w:t>Die österreichische Fußballnationalmannschaft ist die Auswahlmannschaft des Österreichischen Fußball-Bundes (ÖFB). Sie wird seit Jänner 2018 von Franco Foda betreut und trägt ihre Heimspiele zum Großteil im Wiener Ernst-Happel-Stadion und im Wörthersee Stadion aus.</w:t>
      </w:r>
    </w:p>
    <w:p w14:paraId="1F1A20DE" w14:textId="77777777" w:rsidR="002D54E8" w:rsidRPr="002D54E8" w:rsidRDefault="002D54E8" w:rsidP="002D54E8">
      <w:pPr>
        <w:rPr>
          <w:b/>
          <w:bCs/>
          <w:color w:val="FF0000"/>
        </w:rPr>
      </w:pPr>
      <w:r w:rsidRPr="002D54E8">
        <w:rPr>
          <w:b/>
          <w:bCs/>
          <w:color w:val="FF0000"/>
        </w:rPr>
        <w:t>Geschichte</w:t>
      </w:r>
    </w:p>
    <w:p w14:paraId="486BB6FF" w14:textId="77777777" w:rsidR="002D54E8" w:rsidRPr="002D54E8" w:rsidRDefault="002D54E8" w:rsidP="002D54E8">
      <w:pPr>
        <w:rPr>
          <w:b/>
          <w:bCs/>
        </w:rPr>
      </w:pPr>
      <w:r w:rsidRPr="002D54E8">
        <w:rPr>
          <w:b/>
          <w:bCs/>
        </w:rPr>
        <w:t>1962–1982: Wembley, Córdoba und Gijón</w:t>
      </w:r>
    </w:p>
    <w:p w14:paraId="67582003" w14:textId="77777777" w:rsidR="002D54E8" w:rsidRDefault="002D54E8" w:rsidP="002D54E8">
      <w:r>
        <w:t xml:space="preserve">Nach dem Ende der Decker-Ära vermochte das Team lange Zeit nicht mehr an die alten Erfolge anzuschließen; diese beschränkten sich meist nur noch auf Überraschungssiege in einzelnen Spielen. Große Popularität in Österreich genießt in diesem Zusammenhang das Länderspiel gegen England im Londoner Wembley-Stadion am 20. Oktober 1965: Österreich gelang es als drittem Team des Kontinents, die englische Nationalmannschaft zu besiegen. Zwei Treffer beim 3:2-Sieg erzielte Toni Fritsch, der daraufhin den Spitznamen Wembley-Toni erhielt. Im selben Jahr verpasste die österreichische Fußballnationalmannschaft allerdings erstmals in ihrer Geschichte die WM-Qualifikation. Bei den Ausscheidungsspielen zur Weltmeisterschaft 1966 scheiterte man an Ungarn und der DDR. Im Sommer 1968 übernahm mit Leopold </w:t>
      </w:r>
      <w:proofErr w:type="spellStart"/>
      <w:r>
        <w:t>Šťastný</w:t>
      </w:r>
      <w:proofErr w:type="spellEnd"/>
      <w:r>
        <w:t xml:space="preserve"> der slowakische Erfolgstrainer von Wacker Innsbruck die Nationalelf. Trotz der wegen Deutschland ebenfalls verpassten Qualifikation zur Weltmeisterschaft 1970 hielten Spieler und Verband am neuen Trainer fest. Nach fast zehn Jahren konnte das Team wieder mit konstanten Leistungen aufwarten. Von einer großen Euphorie getragen, verfehlte </w:t>
      </w:r>
      <w:proofErr w:type="spellStart"/>
      <w:r>
        <w:t>Šťastnýs</w:t>
      </w:r>
      <w:proofErr w:type="spellEnd"/>
      <w:r>
        <w:t xml:space="preserve"> Mannschaft nach zwölf WM-losen Jahren in Österreich die Qualifikation zur Weltmeisterschaft 1974 in Deutschland nur knapp. Die Qualifikationsrunde beschloss das österreichische Team punktgleich und mit derselben Tordifferenz mit Schweden an erster Stelle, sodass ein Entscheidungsspiel zwischen diesen beiden Mannschaften um die Qualifikation in Gelsenkirchen ausgetragen werden sollte. Um genügend Zeit zur Vorbereitung zu haben, wurde eine Meisterschaftsrunde ausgesetzt und das Quartier in Deutschland bereits fünf Tage vor dem Entscheidungsspiel bezogen. Auf schneebedecktem Boden verlor das Team allerdings mit 1:2 und vergab dabei zahlreiche Chancen (unter anderem ein Latten- und ein Torbalkenschuss). Im WM-Jahr 1974 blieb die Mannschaft zudem ungeschlagen.</w:t>
      </w:r>
    </w:p>
    <w:p w14:paraId="3AD108F4" w14:textId="77777777" w:rsidR="002D54E8" w:rsidRPr="002D54E8" w:rsidRDefault="002D54E8" w:rsidP="002D54E8">
      <w:pPr>
        <w:rPr>
          <w:b/>
          <w:bCs/>
        </w:rPr>
      </w:pPr>
      <w:r w:rsidRPr="002D54E8">
        <w:rPr>
          <w:b/>
          <w:bCs/>
        </w:rPr>
        <w:t>1982–1998: Zwei WM-Teilnahmen mit Vorrunden-Aus</w:t>
      </w:r>
    </w:p>
    <w:p w14:paraId="005147C5" w14:textId="77777777" w:rsidR="002D54E8" w:rsidRDefault="002D54E8" w:rsidP="002D54E8">
      <w:r>
        <w:t>Nach den Weltmeisterschaften in Argentinien und Spanien beendeten sukzessive die Stammkräfte der österreichischen Nationalmannschaft ihre Karriere, was wiederum einen Leistungsabfall zur Folge hatte. Aufgrund der verpassten Qualifikation zur folgenden WM in Mexiko durch Niederlagen gegen Ungarn und die Niederlande mussten mit Erich Hof und Branko Elsner gleich zwei Trainer ihre Teamkarriere wieder beenden. Als Nachfolger wurde Josef Hickersberger präsentiert, der bis dato die U-21-Nationalmannschaft betreut hatte. Hickersberger berief alte Routiniers wie Herbert Prohaska zurück ins Team und stellte zu ihnen neue junge Spieler wie Andreas Herzog, der bei seinem Debüt im Team erst drei Meisterschaftsspiele hinter sich hatte. Der Kurs des neuen Trainers war erfolgreich, Österreich qualifizierte sich für die Weltmeisterschaft 1990 in Italien. Das entscheidende Spiel gegen die DDR wurde mit 3:0 gewonnen, alle Tore schoss der neue Stürmerstar Toni Polster. Österreich musste allerdings bereits nach der Vorrunde nach knappen Niederlagen gegen Italien und die Tschechoslowakei sowie einem Sieg über die USA die Heimreise antreten, wobei man zunächst noch mit dem Aufstieg ins Achtelfinale rechnete. Nach dem damaligen Modus stiegen auch die vier besten Gruppendritten der Vorrunde ins Achtelfinale auf. Da Österreich nur bei sehr unwahrscheinlichen Verläufen der anderen Gruppenspiele auf diesem Wege nicht ins Achtelfinale gekommen wäre, stellte ein ORF-Team zahlreiche Kameras auf, die die jubelnden Nationalspieler filmen sollten. Zwei Tage nach dem Sieg über die USA standen alle Achtelfinalisten fest, Österreich war nicht dabei.</w:t>
      </w:r>
    </w:p>
    <w:p w14:paraId="493AFCD9" w14:textId="77777777" w:rsidR="002D54E8" w:rsidRDefault="002D54E8" w:rsidP="002D54E8">
      <w:r>
        <w:lastRenderedPageBreak/>
        <w:t>Kurz nach der Weltmeisterschaft 1990 nahm Hickersbergers Teamkarriere ein spektakuläres Ende. Mit der Nationalmannschaft verlor er in Landskrona gegen die Färöer mit 0:1. Zum bislang letzten Auftritt kam die Nationalmannschaft bei der Weltmeisterschaft 1998 in Frankreich, die Qualifikation hierfür wurde mit acht Siegen in zehn Spielen souverän bestanden, die entscheidenden Duelle mit Schweden konnten jeweils dank eines Tores von Andreas Herzog gewonnen werden. Das Team von Herbert Prohaska überstand jedoch die Vorrunde gegen Italien, Chile und Kamerun nicht, erzielte alle drei Treffer jeweils in der Nachspielzeit der zweiten Hälfte.</w:t>
      </w:r>
    </w:p>
    <w:p w14:paraId="7702F815" w14:textId="77777777" w:rsidR="002D54E8" w:rsidRPr="002D54E8" w:rsidRDefault="002D54E8" w:rsidP="002D54E8">
      <w:pPr>
        <w:rPr>
          <w:b/>
          <w:bCs/>
        </w:rPr>
      </w:pPr>
      <w:r w:rsidRPr="002D54E8">
        <w:rPr>
          <w:b/>
          <w:bCs/>
        </w:rPr>
        <w:t>1998–2011: Niedergang und Heimeuropameisterschaft mit Vorrundenaus</w:t>
      </w:r>
    </w:p>
    <w:p w14:paraId="47F43165" w14:textId="77777777" w:rsidR="002D54E8" w:rsidRDefault="002D54E8" w:rsidP="002D54E8">
      <w:r>
        <w:t xml:space="preserve">In der Qualifikation für die Europameisterschaft 2000 traf Österreich auf Israel, Zypern, San Marino und Spanien. Nach einem Unentschieden und zwei Siegen aus den ersten drei Spielen waren die Österreicher Tabellenführer, ehe die ÖFB-Elf am 27. März 1999 in Valencia gegen die Spanier mit 0:9 verlor und Herbert Prohaska daraufhin als Teamchef zurücktrat. Nach zwei Niederlagen, darunter eine 0:5-Niederlage gegen Israel, und zwei Siegen aus den restlichen vier Spielen belegte Österreich aufgrund der schlechten Tordifferenz punktgleich hinter den Israelis den dritten Platz. Unter Prohaska-Nachfolger Otto </w:t>
      </w:r>
      <w:proofErr w:type="spellStart"/>
      <w:r>
        <w:t>Barić</w:t>
      </w:r>
      <w:proofErr w:type="spellEnd"/>
      <w:r>
        <w:t xml:space="preserve"> gelang bei der folgenden Weltmeisterschaftsqualifikation die Revanche gegen Israel, die erst in der Nachspielzeit im direkten Duell des letzten Spieltags von Rang Zwei verdrängt wurden; die Relegation ging jedoch gegen den späteren WM-Dritten Türkei verloren. Nachdem auch Hans Krankl in der WM-Qualifikation 2006 scheiterte, übernahm wiederum Josef Hickersberger am 1. Jänner 2006 die Nationalmannschaft.</w:t>
      </w:r>
    </w:p>
    <w:p w14:paraId="7E17BB97" w14:textId="77777777" w:rsidR="002D54E8" w:rsidRDefault="002D54E8" w:rsidP="002D54E8">
      <w:r>
        <w:t>Da Österreich als Gastgeber der Europameisterschaft 2008 qualifiziert war, fanden bis zum Beginn der Endrunden als Ersatz für die fehlenden Qualifikationsspiele mehrere Freundschaftsspiele sowie zwei Vier-Nationen-Turniere gemeinsam mit Co-</w:t>
      </w:r>
      <w:proofErr w:type="spellStart"/>
      <w:r>
        <w:t>Austrager</w:t>
      </w:r>
      <w:proofErr w:type="spellEnd"/>
      <w:r>
        <w:t xml:space="preserve"> Schweiz statt. Im direkten Duell konnte Österreich in Innsbruck 2:1 gewinnen und unterlag in Zürich mit 1:3. In der Europameisterschaft traf Österreich in Gruppe B jeweils im Ernst-Happel-Stadion auf Kroatien, Polen und Deutschland. Österreich schied als Gruppendritter nach einer Startniederlage gegen Kroatien (0:1), einem Unentschieden gegen Polen (1:1) sowie einer weiteren Niederlage (0:1) in einer in der Öffentlichkeit zur Revanche für Córdoba hochstilisierten abschließenden Partie gegen Deutschland, das seinerseits bei einer Niederlage ausgeschieden wäre, in der Vorrunde aus. Teamchef Josef Hickersberger gab daraufhin am 23. Juni seinen Rücktritt bekannt.</w:t>
      </w:r>
    </w:p>
    <w:p w14:paraId="6F849021" w14:textId="77777777" w:rsidR="002D54E8" w:rsidRDefault="002D54E8" w:rsidP="002D54E8">
      <w:r>
        <w:t xml:space="preserve">Am 25. Juli 2008 wurde der Tscheche Karel Brückner, zuvor tschechischer Nationaltrainer, von Friedrich </w:t>
      </w:r>
      <w:proofErr w:type="spellStart"/>
      <w:r>
        <w:t>Stickler</w:t>
      </w:r>
      <w:proofErr w:type="spellEnd"/>
      <w:r>
        <w:t xml:space="preserve"> als neuer Teamchef präsentiert. Die ersten beiden Spiele unter Brückner verliefen für Österreich mit einem freundschaftlichen 2:2 gegen Italien sowie einem 3:1-Sieg gegen Frankreich zum Auftakt der WM-Qualifikation 2010 erfolgreich. In den nächsten Gruppenspielen folgten allerdings Rückschläge. Das Team musste sich auswärts Litauen geschlagen geben und erreichte auf den Färöern nur ein Unentschieden, wobei die angepeilte Revanche für die Niederlage 1990 nicht gelang.</w:t>
      </w:r>
    </w:p>
    <w:p w14:paraId="4B9A40FE" w14:textId="77777777" w:rsidR="002D54E8" w:rsidRDefault="002D54E8" w:rsidP="00D81156">
      <w:pPr>
        <w:ind w:right="1134"/>
      </w:pPr>
      <w:r>
        <w:t xml:space="preserve">Am 2. März 2009 wurde Brückner vom neuen ÖFB-Präsidenten Leopold Windtner </w:t>
      </w:r>
      <w:proofErr w:type="gramStart"/>
      <w:r>
        <w:t>in gemeinsamen Einverständnis</w:t>
      </w:r>
      <w:proofErr w:type="gramEnd"/>
      <w:r>
        <w:t xml:space="preserve"> vom Teamchefposten entbunden. Als dessen Nachfolger wurde Dietmar Constantini, zuvor bereits zweimal Interimstrainer, bestellt.[6] Trotz teils guten Leistungen mit Siegen gegen Rumänien, Färöer und Litauen verpasste die Nationalmannschaft die WM-Qualifikation deutlich und belegte hinter Serbien und Frankreich den dritten Gruppenrang. Im abschließenden Qualifikationsspiel gegen Frankreich debütierte der erst 17-jährige David Alaba als bisher jüngster Spieler der österreichischen Nationalmannschaft. Hintergrund für den frühen Einsatz war der Umstand, dass er theoretisch auch für den philippinischen oder nigerianischen Verband </w:t>
      </w:r>
      <w:r>
        <w:lastRenderedPageBreak/>
        <w:t>hätte auflaufen können. Alaba sollte in den kommenden Jahren eine wichtige Stütze im österreichischen Team werden.</w:t>
      </w:r>
    </w:p>
    <w:p w14:paraId="77BC259D" w14:textId="77777777" w:rsidR="002D54E8" w:rsidRDefault="002D54E8" w:rsidP="002D54E8">
      <w:r>
        <w:t xml:space="preserve">Constantini führte Österreich auch in die Qualifikation zur EM 2012, in der man zusammen mit Deutschland, der Türkei, Belgien, Kasachstan und Aserbaidschan in eine Gruppe gelost wurde. Die Qualifikation wurde klar verpasst. Teamchef Constantini war bereits am 13. September 2011 vorzeitig zurückgetreten; Interimstrainer Willibald </w:t>
      </w:r>
      <w:proofErr w:type="spellStart"/>
      <w:r>
        <w:t>Ruttensteiner</w:t>
      </w:r>
      <w:proofErr w:type="spellEnd"/>
      <w:r>
        <w:t xml:space="preserve"> betreute die Mannschaft bei den letzten beiden Spielen der Qualifikation, die man als Gruppenvierter beendete.</w:t>
      </w:r>
    </w:p>
    <w:p w14:paraId="07FBF3F8" w14:textId="77777777" w:rsidR="002D54E8" w:rsidRPr="002D54E8" w:rsidRDefault="002D54E8" w:rsidP="002D54E8">
      <w:pPr>
        <w:rPr>
          <w:b/>
          <w:bCs/>
        </w:rPr>
      </w:pPr>
      <w:r w:rsidRPr="002D54E8">
        <w:rPr>
          <w:b/>
          <w:bCs/>
        </w:rPr>
        <w:t>2011–2017: Die Ära von Marcel Koller</w:t>
      </w:r>
    </w:p>
    <w:p w14:paraId="67CB355A" w14:textId="77777777" w:rsidR="002D54E8" w:rsidRDefault="002D54E8" w:rsidP="002D54E8">
      <w:r>
        <w:t>Teamchef Marcel Koller führte Österreich zur Europameisterschaft 2016</w:t>
      </w:r>
    </w:p>
    <w:p w14:paraId="79CAA9BD" w14:textId="77777777" w:rsidR="002D54E8" w:rsidRDefault="002D54E8" w:rsidP="002D54E8">
      <w:r>
        <w:t>Ab dem 1. November 2011 war Marcel Koller als erster Schweizer Trainer der österreichischen Nationalmannschaft. Er sollte Österreich zur WM 2014 in Brasilien führen, was ein schwieriges Unterfangen zu sein schien, spielte Kollers Mannschaft doch in ihrer Qualifikationsgruppe mit Schweden, Irland und abermals Deutschland gegen drei Teilnehmer der EM 2012, sowie wiederum gegen Kasachstan und die Färöer. Koller setzte dabei auf einen eher kleinen Stamm an Spielern, hauptsächlich bestehend aus Legionären. So kam beim Heimspiel gegen Deutschland kein Spieler, der bei einem österreichischen Verein unter Vertrag steht, zum Einsatz. Die Qualifikation verlief erfolgreicher als die letzten beiden. Die heimstarken Österreicher, die bis auf das Spiel gegen Deutschland alle ihre Heimspiele in Wien gewannen, hatten vor dem vorletzten Spieltag noch alle Chancen auf die Teilnahme an den Barrage-Spielen; diese wurden jedoch durch eine 1:2-Niederlage nach 1:0-Halbzeitführung in Solna von den Schweden zunichtegemacht.</w:t>
      </w:r>
    </w:p>
    <w:p w14:paraId="6EDEB503" w14:textId="77777777" w:rsidR="002D54E8" w:rsidRDefault="002D54E8" w:rsidP="002D54E8">
      <w:r>
        <w:t>Trotz der gescheiterten Qualifikation verlängerte der ÖFB seinen Vertrag mit Koller um zwei weitere Jahre. Koller lehnte dafür das Angebot des Schweizerischen Fußballverbandes ab, Nationaltrainer zu werden. In der anstehenden Qualifikation zur Europameisterschaft 2016 traf Österreich erneut auf Schweden sowie auf Russland, Montenegro, Liechtenstein und Moldawien. Nachdem sich das Team im ersten Spiel gegen Schweden zuhause noch mit einem 1:1 hatte abfinden müssen, gewann Österreich die nächsten sieben Spiele und sicherte mit einem 4:1-Auswärtssieg in Solna gegen Schweden vorzeitig den Gruppensieg und damit die Qualifikation zur Endrunde in Frankreich. Es ist die erste sportliche Qualifikation zu einer EM-Endrunde. Nachdem auch die beiden letzten Spiele in der Qualifikation gewonnen worden waren, beendete Österreich die Qualifikationsgruppe mit neun Siegen und einem Unentschieden acht Punkte vor dem Tabellenzweiten Russland.</w:t>
      </w:r>
    </w:p>
    <w:p w14:paraId="70D32FF2" w14:textId="77777777" w:rsidR="002D54E8" w:rsidRDefault="002D54E8" w:rsidP="002D54E8">
      <w:r>
        <w:t>In der FIFA-Weltrangliste der Fußball-Nationalmannschaften belegte Österreich zum 5. November 2015 den 10. Platz. Dies bedeutete die höchste Platzierung der ÖFB-Auswahl seit Einführung der Liste.</w:t>
      </w:r>
    </w:p>
    <w:p w14:paraId="70E33A7E" w14:textId="77777777" w:rsidR="002D54E8" w:rsidRDefault="002D54E8" w:rsidP="002D54E8">
      <w:r>
        <w:t>In der Gruppenphase der Europameisterschaftsendrunde traf Österreich, das mit allen Stammkräften der Qualifikation antrat, auf Ungarn, Portugal und Island. Die Mannschaft konnte dabei nicht an die Leistungen der Qualifikation anschließen und schied nach Niederlagen gegen die Außenseiter Ungarn und Island sowie einem torlosen Unentschieden gegen den späteren Turniersieger Portugal als Gruppenletzter aus, während die anderen drei Mannschaften das Achtelfinale bestreiten konnten.</w:t>
      </w:r>
    </w:p>
    <w:p w14:paraId="5847DD0C" w14:textId="77777777" w:rsidR="002D54E8" w:rsidRDefault="002D54E8" w:rsidP="002D54E8">
      <w:r>
        <w:t>Nachdem die Mannschaft die Gruppe D der Qualifikation für die Weltmeisterschaft 2018 auf Rang vier abgeschlossen hatte und sich somit nicht hatte qualifizieren können, wurde der mit 31. Dezember 2017 auslaufende Vertrag mit Koller nicht verlängert.</w:t>
      </w:r>
    </w:p>
    <w:p w14:paraId="57F7F724" w14:textId="77777777" w:rsidR="002D54E8" w:rsidRPr="002D54E8" w:rsidRDefault="002D54E8" w:rsidP="002D54E8">
      <w:pPr>
        <w:rPr>
          <w:b/>
          <w:bCs/>
        </w:rPr>
      </w:pPr>
      <w:r w:rsidRPr="002D54E8">
        <w:rPr>
          <w:b/>
          <w:bCs/>
        </w:rPr>
        <w:t>Ab 2018: Neubeginn unter Franco Foda</w:t>
      </w:r>
    </w:p>
    <w:p w14:paraId="5ED0FB7D" w14:textId="2EBF27AB" w:rsidR="00932F2A" w:rsidRDefault="002D54E8" w:rsidP="002D54E8">
      <w:r>
        <w:lastRenderedPageBreak/>
        <w:t xml:space="preserve">Der ÖFB gab am 30. Oktober 2017 bekannt, dass der Deutsche Franco Foda am 1. Jänner 2018 das Amt des Teamchefs übernehmen wird. Aufgrund einer Vereinbarung mit dem SK Sturm Graz, bei dem Foda noch bis 31. Dezember 2017 unter Vertrag stand, arbeitete Foda zwischen 6. und 14. November 2017 im </w:t>
      </w:r>
      <w:proofErr w:type="spellStart"/>
      <w:r>
        <w:t>Teamcamp</w:t>
      </w:r>
      <w:proofErr w:type="spellEnd"/>
      <w:r>
        <w:t xml:space="preserve"> mit der Mannschaft und coachte das Team im Länderspiel gegen Uruguay (2:1). Am 2. Juni 2018 folgte erstmals seit 1986 ein Sieg gegen Deutschland, als in einem Testspiel in Klagenfurt der amtierende Weltmeister durch Tore der in der deutschen Bundesliga aktiven Martin Hinteregger (FC Augsburg) und Alessandro Schöpf (FC Schalke 04) mit 2:1 geschlagen werden konnte.</w:t>
      </w:r>
    </w:p>
    <w:p w14:paraId="766186D6" w14:textId="167EB708" w:rsidR="00470C29" w:rsidRDefault="00470C29" w:rsidP="002D54E8"/>
    <w:p w14:paraId="164067FB" w14:textId="3FE1B2E5" w:rsidR="00470C29" w:rsidRDefault="00470C29" w:rsidP="002D54E8"/>
    <w:p w14:paraId="0F85445C" w14:textId="77777777" w:rsidR="00470C29" w:rsidRPr="00A724BC" w:rsidRDefault="00470C29" w:rsidP="00470C29">
      <w:pPr>
        <w:pStyle w:val="Fuzeile"/>
        <w:rPr>
          <w:lang w:val="de-AT"/>
        </w:rPr>
      </w:pPr>
      <w:r>
        <w:rPr>
          <w:lang w:val="de-AT"/>
        </w:rPr>
        <w:t>Quelle: wikipedia.org</w:t>
      </w:r>
    </w:p>
    <w:p w14:paraId="5098C332" w14:textId="77777777" w:rsidR="00470C29" w:rsidRDefault="00470C29" w:rsidP="002D54E8"/>
    <w:sectPr w:rsidR="00470C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468EB" w14:textId="77777777" w:rsidR="00B323A4" w:rsidRDefault="00B323A4" w:rsidP="00A724BC">
      <w:pPr>
        <w:spacing w:after="0" w:line="240" w:lineRule="auto"/>
      </w:pPr>
      <w:r>
        <w:separator/>
      </w:r>
    </w:p>
  </w:endnote>
  <w:endnote w:type="continuationSeparator" w:id="0">
    <w:p w14:paraId="7A0EB3E2" w14:textId="77777777" w:rsidR="00B323A4" w:rsidRDefault="00B323A4" w:rsidP="00A7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1DA92" w14:textId="77777777" w:rsidR="00B323A4" w:rsidRDefault="00B323A4" w:rsidP="00A724BC">
      <w:pPr>
        <w:spacing w:after="0" w:line="240" w:lineRule="auto"/>
      </w:pPr>
      <w:r>
        <w:separator/>
      </w:r>
    </w:p>
  </w:footnote>
  <w:footnote w:type="continuationSeparator" w:id="0">
    <w:p w14:paraId="408C83A8" w14:textId="77777777" w:rsidR="00B323A4" w:rsidRDefault="00B323A4" w:rsidP="00A72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6C76E9"/>
    <w:multiLevelType w:val="multilevel"/>
    <w:tmpl w:val="04070025"/>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E8"/>
    <w:rsid w:val="002D54E8"/>
    <w:rsid w:val="00402132"/>
    <w:rsid w:val="00470C29"/>
    <w:rsid w:val="00697FC1"/>
    <w:rsid w:val="00755B40"/>
    <w:rsid w:val="00826AE7"/>
    <w:rsid w:val="00873498"/>
    <w:rsid w:val="00930BD5"/>
    <w:rsid w:val="00932F2A"/>
    <w:rsid w:val="00A724BC"/>
    <w:rsid w:val="00B047D8"/>
    <w:rsid w:val="00B323A4"/>
    <w:rsid w:val="00D811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F517"/>
  <w15:chartTrackingRefBased/>
  <w15:docId w15:val="{6F394B4C-6267-4BC8-9633-24CA4F99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0BD5"/>
    <w:pPr>
      <w:keepNext/>
      <w:keepLines/>
      <w:numPr>
        <w:numId w:val="1"/>
      </w:numPr>
      <w:spacing w:before="160" w:after="100" w:line="240" w:lineRule="auto"/>
      <w:ind w:left="431" w:hanging="431"/>
      <w:outlineLvl w:val="0"/>
    </w:pPr>
    <w:rPr>
      <w:rFonts w:asciiTheme="majorHAnsi" w:eastAsiaTheme="majorEastAsia" w:hAnsiTheme="majorHAnsi" w:cstheme="majorBidi"/>
      <w:color w:val="2E74B5" w:themeColor="accent1" w:themeShade="BF"/>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0BD5"/>
    <w:rPr>
      <w:rFonts w:asciiTheme="majorHAnsi" w:eastAsiaTheme="majorEastAsia" w:hAnsiTheme="majorHAnsi" w:cstheme="majorBidi"/>
      <w:color w:val="2E74B5" w:themeColor="accent1" w:themeShade="BF"/>
      <w:sz w:val="24"/>
      <w:szCs w:val="32"/>
    </w:rPr>
  </w:style>
  <w:style w:type="paragraph" w:styleId="Kopfzeile">
    <w:name w:val="header"/>
    <w:basedOn w:val="Standard"/>
    <w:link w:val="KopfzeileZchn"/>
    <w:uiPriority w:val="99"/>
    <w:unhideWhenUsed/>
    <w:rsid w:val="00A724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24BC"/>
  </w:style>
  <w:style w:type="paragraph" w:styleId="Fuzeile">
    <w:name w:val="footer"/>
    <w:basedOn w:val="Standard"/>
    <w:link w:val="FuzeileZchn"/>
    <w:uiPriority w:val="99"/>
    <w:unhideWhenUsed/>
    <w:rsid w:val="00A724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294543">
      <w:bodyDiv w:val="1"/>
      <w:marLeft w:val="0"/>
      <w:marRight w:val="0"/>
      <w:marTop w:val="0"/>
      <w:marBottom w:val="0"/>
      <w:divBdr>
        <w:top w:val="none" w:sz="0" w:space="0" w:color="auto"/>
        <w:left w:val="none" w:sz="0" w:space="0" w:color="auto"/>
        <w:bottom w:val="none" w:sz="0" w:space="0" w:color="auto"/>
        <w:right w:val="none" w:sz="0" w:space="0" w:color="auto"/>
      </w:divBdr>
      <w:divsChild>
        <w:div w:id="1946307949">
          <w:marLeft w:val="0"/>
          <w:marRight w:val="0"/>
          <w:marTop w:val="0"/>
          <w:marBottom w:val="0"/>
          <w:divBdr>
            <w:top w:val="none" w:sz="0" w:space="0" w:color="auto"/>
            <w:left w:val="none" w:sz="0" w:space="0" w:color="auto"/>
            <w:bottom w:val="none" w:sz="0" w:space="0" w:color="auto"/>
            <w:right w:val="none" w:sz="0" w:space="0" w:color="auto"/>
          </w:divBdr>
        </w:div>
        <w:div w:id="907692427">
          <w:marLeft w:val="0"/>
          <w:marRight w:val="0"/>
          <w:marTop w:val="0"/>
          <w:marBottom w:val="0"/>
          <w:divBdr>
            <w:top w:val="none" w:sz="0" w:space="0" w:color="auto"/>
            <w:left w:val="none" w:sz="0" w:space="0" w:color="auto"/>
            <w:bottom w:val="none" w:sz="0" w:space="0" w:color="auto"/>
            <w:right w:val="none" w:sz="0" w:space="0" w:color="auto"/>
          </w:divBdr>
          <w:divsChild>
            <w:div w:id="757098471">
              <w:marLeft w:val="0"/>
              <w:marRight w:val="0"/>
              <w:marTop w:val="0"/>
              <w:marBottom w:val="0"/>
              <w:divBdr>
                <w:top w:val="none" w:sz="0" w:space="0" w:color="auto"/>
                <w:left w:val="none" w:sz="0" w:space="0" w:color="auto"/>
                <w:bottom w:val="none" w:sz="0" w:space="0" w:color="auto"/>
                <w:right w:val="none" w:sz="0" w:space="0" w:color="auto"/>
              </w:divBdr>
              <w:divsChild>
                <w:div w:id="18645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426">
          <w:marLeft w:val="0"/>
          <w:marRight w:val="0"/>
          <w:marTop w:val="0"/>
          <w:marBottom w:val="0"/>
          <w:divBdr>
            <w:top w:val="none" w:sz="0" w:space="0" w:color="auto"/>
            <w:left w:val="none" w:sz="0" w:space="0" w:color="auto"/>
            <w:bottom w:val="none" w:sz="0" w:space="0" w:color="auto"/>
            <w:right w:val="none" w:sz="0" w:space="0" w:color="auto"/>
          </w:divBdr>
        </w:div>
        <w:div w:id="1852059387">
          <w:marLeft w:val="0"/>
          <w:marRight w:val="0"/>
          <w:marTop w:val="0"/>
          <w:marBottom w:val="0"/>
          <w:divBdr>
            <w:top w:val="none" w:sz="0" w:space="0" w:color="auto"/>
            <w:left w:val="none" w:sz="0" w:space="0" w:color="auto"/>
            <w:bottom w:val="none" w:sz="0" w:space="0" w:color="auto"/>
            <w:right w:val="none" w:sz="0" w:space="0" w:color="auto"/>
          </w:divBdr>
          <w:divsChild>
            <w:div w:id="1937595074">
              <w:marLeft w:val="0"/>
              <w:marRight w:val="0"/>
              <w:marTop w:val="0"/>
              <w:marBottom w:val="0"/>
              <w:divBdr>
                <w:top w:val="none" w:sz="0" w:space="0" w:color="auto"/>
                <w:left w:val="none" w:sz="0" w:space="0" w:color="auto"/>
                <w:bottom w:val="none" w:sz="0" w:space="0" w:color="auto"/>
                <w:right w:val="none" w:sz="0" w:space="0" w:color="auto"/>
              </w:divBdr>
              <w:divsChild>
                <w:div w:id="15602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986">
          <w:marLeft w:val="0"/>
          <w:marRight w:val="0"/>
          <w:marTop w:val="0"/>
          <w:marBottom w:val="0"/>
          <w:divBdr>
            <w:top w:val="none" w:sz="0" w:space="0" w:color="auto"/>
            <w:left w:val="none" w:sz="0" w:space="0" w:color="auto"/>
            <w:bottom w:val="none" w:sz="0" w:space="0" w:color="auto"/>
            <w:right w:val="none" w:sz="0" w:space="0" w:color="auto"/>
          </w:divBdr>
          <w:divsChild>
            <w:div w:id="1488354661">
              <w:marLeft w:val="0"/>
              <w:marRight w:val="0"/>
              <w:marTop w:val="0"/>
              <w:marBottom w:val="0"/>
              <w:divBdr>
                <w:top w:val="none" w:sz="0" w:space="0" w:color="auto"/>
                <w:left w:val="none" w:sz="0" w:space="0" w:color="auto"/>
                <w:bottom w:val="none" w:sz="0" w:space="0" w:color="auto"/>
                <w:right w:val="none" w:sz="0" w:space="0" w:color="auto"/>
              </w:divBdr>
            </w:div>
          </w:divsChild>
        </w:div>
        <w:div w:id="91977220">
          <w:marLeft w:val="0"/>
          <w:marRight w:val="0"/>
          <w:marTop w:val="0"/>
          <w:marBottom w:val="0"/>
          <w:divBdr>
            <w:top w:val="none" w:sz="0" w:space="0" w:color="auto"/>
            <w:left w:val="none" w:sz="0" w:space="0" w:color="auto"/>
            <w:bottom w:val="none" w:sz="0" w:space="0" w:color="auto"/>
            <w:right w:val="none" w:sz="0" w:space="0" w:color="auto"/>
          </w:divBdr>
          <w:divsChild>
            <w:div w:id="112361311">
              <w:marLeft w:val="0"/>
              <w:marRight w:val="0"/>
              <w:marTop w:val="0"/>
              <w:marBottom w:val="0"/>
              <w:divBdr>
                <w:top w:val="none" w:sz="0" w:space="0" w:color="auto"/>
                <w:left w:val="none" w:sz="0" w:space="0" w:color="auto"/>
                <w:bottom w:val="none" w:sz="0" w:space="0" w:color="auto"/>
                <w:right w:val="none" w:sz="0" w:space="0" w:color="auto"/>
              </w:divBdr>
              <w:divsChild>
                <w:div w:id="2420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32896">
          <w:marLeft w:val="0"/>
          <w:marRight w:val="0"/>
          <w:marTop w:val="0"/>
          <w:marBottom w:val="0"/>
          <w:divBdr>
            <w:top w:val="none" w:sz="0" w:space="0" w:color="auto"/>
            <w:left w:val="none" w:sz="0" w:space="0" w:color="auto"/>
            <w:bottom w:val="none" w:sz="0" w:space="0" w:color="auto"/>
            <w:right w:val="none" w:sz="0" w:space="0" w:color="auto"/>
          </w:divBdr>
        </w:div>
        <w:div w:id="1323461916">
          <w:marLeft w:val="0"/>
          <w:marRight w:val="0"/>
          <w:marTop w:val="0"/>
          <w:marBottom w:val="0"/>
          <w:divBdr>
            <w:top w:val="none" w:sz="0" w:space="0" w:color="auto"/>
            <w:left w:val="none" w:sz="0" w:space="0" w:color="auto"/>
            <w:bottom w:val="none" w:sz="0" w:space="0" w:color="auto"/>
            <w:right w:val="none" w:sz="0" w:space="0" w:color="auto"/>
          </w:divBdr>
          <w:divsChild>
            <w:div w:id="1052462498">
              <w:marLeft w:val="0"/>
              <w:marRight w:val="0"/>
              <w:marTop w:val="0"/>
              <w:marBottom w:val="0"/>
              <w:divBdr>
                <w:top w:val="none" w:sz="0" w:space="0" w:color="auto"/>
                <w:left w:val="none" w:sz="0" w:space="0" w:color="auto"/>
                <w:bottom w:val="none" w:sz="0" w:space="0" w:color="auto"/>
                <w:right w:val="none" w:sz="0" w:space="0" w:color="auto"/>
              </w:divBdr>
              <w:divsChild>
                <w:div w:id="3615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10544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I6BY6uHHC2@students.jku.at</dc:creator>
  <cp:keywords/>
  <dc:description/>
  <cp:lastModifiedBy>Thomas Lehner</cp:lastModifiedBy>
  <cp:revision>4</cp:revision>
  <dcterms:created xsi:type="dcterms:W3CDTF">2020-09-22T13:27:00Z</dcterms:created>
  <dcterms:modified xsi:type="dcterms:W3CDTF">2020-09-22T14:25:00Z</dcterms:modified>
</cp:coreProperties>
</file>